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876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0876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0876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0876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0876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0876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0876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7BB2" w:rsidRDefault="003D7BB2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7BB2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7BB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Рабочая программа по литературному чтению </w:t>
      </w: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7BB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для 4 класса</w:t>
      </w: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Pr="003D7BB2" w:rsidRDefault="00070876" w:rsidP="003D7BB2">
      <w:pPr>
        <w:tabs>
          <w:tab w:val="left" w:pos="3135"/>
        </w:tabs>
        <w:spacing w:before="0"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D7BB2" w:rsidRDefault="003D7BB2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D7BB2" w:rsidRPr="003D7BB2" w:rsidRDefault="003D7BB2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D7BB2" w:rsidRPr="003D7BB2" w:rsidRDefault="003D7BB2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7BB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2019-2020 учебный год</w:t>
      </w:r>
    </w:p>
    <w:p w:rsidR="00070876" w:rsidRPr="003D7BB2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0876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37B0" w:rsidRPr="00F91343" w:rsidRDefault="00CB37B0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34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D363E5" w:rsidRPr="00F91343" w:rsidRDefault="00D363E5" w:rsidP="00D363E5">
      <w:pPr>
        <w:spacing w:before="0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1343">
        <w:rPr>
          <w:rFonts w:ascii="Times New Roman" w:eastAsia="Calibri" w:hAnsi="Times New Roman" w:cs="Times New Roman"/>
          <w:color w:val="000000"/>
          <w:sz w:val="24"/>
          <w:szCs w:val="24"/>
        </w:rPr>
        <w:t>Данная рабочая программа ориентирована на учащихся 4 класса и реализуется на основе нормативных  документов:</w:t>
      </w:r>
    </w:p>
    <w:p w:rsidR="00D363E5" w:rsidRPr="00F91343" w:rsidRDefault="00D363E5" w:rsidP="00D363E5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91343">
        <w:rPr>
          <w:rFonts w:ascii="Times New Roman" w:eastAsia="Calibri" w:hAnsi="Times New Roman" w:cs="Times New Roman"/>
          <w:sz w:val="24"/>
          <w:szCs w:val="24"/>
        </w:rPr>
        <w:t>- Федерального  государственного образовательного стандарта  начального общего образования по литературному чтению;</w:t>
      </w:r>
    </w:p>
    <w:p w:rsidR="00D363E5" w:rsidRPr="00F91343" w:rsidRDefault="00D363E5" w:rsidP="00D363E5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91343">
        <w:rPr>
          <w:rFonts w:ascii="Times New Roman" w:eastAsia="Calibri" w:hAnsi="Times New Roman" w:cs="Times New Roman"/>
          <w:sz w:val="24"/>
          <w:szCs w:val="24"/>
        </w:rPr>
        <w:t xml:space="preserve">-Основной образовательной программы НОО ФГОС МБОУ </w:t>
      </w:r>
      <w:proofErr w:type="spellStart"/>
      <w:r w:rsidRPr="00F91343">
        <w:rPr>
          <w:rFonts w:ascii="Times New Roman" w:eastAsia="Calibri" w:hAnsi="Times New Roman" w:cs="Times New Roman"/>
          <w:sz w:val="24"/>
          <w:szCs w:val="24"/>
        </w:rPr>
        <w:t>Среднетиганская</w:t>
      </w:r>
      <w:proofErr w:type="spellEnd"/>
      <w:r w:rsidRPr="00F91343">
        <w:rPr>
          <w:rFonts w:ascii="Times New Roman" w:eastAsia="Calibri" w:hAnsi="Times New Roman" w:cs="Times New Roman"/>
          <w:sz w:val="24"/>
          <w:szCs w:val="24"/>
        </w:rPr>
        <w:t xml:space="preserve"> СОШ Алексеевского  муниципального   района РТ;</w:t>
      </w:r>
    </w:p>
    <w:p w:rsidR="00D363E5" w:rsidRPr="00F91343" w:rsidRDefault="00D363E5" w:rsidP="00D363E5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9134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913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F91343">
        <w:rPr>
          <w:rFonts w:ascii="Times New Roman" w:eastAsia="Calibri" w:hAnsi="Times New Roman" w:cs="Times New Roman"/>
          <w:color w:val="000000"/>
          <w:sz w:val="24"/>
          <w:szCs w:val="24"/>
        </w:rPr>
        <w:t>Среднетиганская</w:t>
      </w:r>
      <w:proofErr w:type="spellEnd"/>
      <w:r w:rsidRPr="00F913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СОШ</w:t>
      </w:r>
      <w:r w:rsidRPr="00F91343">
        <w:rPr>
          <w:rFonts w:ascii="Times New Roman" w:eastAsia="Calibri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="000534F8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на 2019-2020</w:t>
      </w:r>
      <w:r w:rsidRPr="00F91343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 xml:space="preserve"> учебный год.</w:t>
      </w:r>
    </w:p>
    <w:p w:rsidR="00410783" w:rsidRPr="00F91343" w:rsidRDefault="00410783" w:rsidP="00410783">
      <w:pPr>
        <w:pStyle w:val="c11"/>
        <w:spacing w:before="0" w:beforeAutospacing="0" w:after="0" w:afterAutospacing="0"/>
        <w:rPr>
          <w:rStyle w:val="c6"/>
          <w:b/>
          <w:lang w:val="ru-RU"/>
        </w:rPr>
      </w:pPr>
      <w:r w:rsidRPr="00F91343">
        <w:rPr>
          <w:color w:val="000000"/>
          <w:lang w:val="ru-RU"/>
        </w:rPr>
        <w:t>В соответствии с базисным учебным планом</w:t>
      </w:r>
      <w:r w:rsidRPr="00F91343">
        <w:rPr>
          <w:color w:val="000000"/>
        </w:rPr>
        <w:t> </w:t>
      </w:r>
      <w:r w:rsidRPr="00F91343">
        <w:rPr>
          <w:color w:val="000000"/>
          <w:lang w:val="ru-RU"/>
        </w:rPr>
        <w:t xml:space="preserve"> рабочая программа составлена по программе авторов Л.</w:t>
      </w:r>
      <w:r w:rsidR="00FA2A61">
        <w:rPr>
          <w:color w:val="000000"/>
          <w:lang w:val="ru-RU"/>
        </w:rPr>
        <w:t xml:space="preserve"> </w:t>
      </w:r>
      <w:r w:rsidRPr="00F91343">
        <w:rPr>
          <w:color w:val="000000"/>
          <w:lang w:val="ru-RU"/>
        </w:rPr>
        <w:t>Ф.</w:t>
      </w:r>
      <w:r w:rsidR="00FA2A61">
        <w:rPr>
          <w:color w:val="000000"/>
          <w:lang w:val="ru-RU"/>
        </w:rPr>
        <w:t xml:space="preserve"> </w:t>
      </w:r>
      <w:r w:rsidRPr="00F91343">
        <w:rPr>
          <w:color w:val="000000"/>
          <w:lang w:val="ru-RU"/>
        </w:rPr>
        <w:t>Климановой, Л.</w:t>
      </w:r>
      <w:r w:rsidR="00FA2A61">
        <w:rPr>
          <w:color w:val="000000"/>
          <w:lang w:val="ru-RU"/>
        </w:rPr>
        <w:t xml:space="preserve"> </w:t>
      </w:r>
      <w:r w:rsidRPr="00F91343">
        <w:rPr>
          <w:color w:val="000000"/>
          <w:lang w:val="ru-RU"/>
        </w:rPr>
        <w:t>А.</w:t>
      </w:r>
      <w:r w:rsidR="00FA2A61">
        <w:rPr>
          <w:color w:val="000000"/>
          <w:lang w:val="ru-RU"/>
        </w:rPr>
        <w:t xml:space="preserve"> </w:t>
      </w:r>
      <w:r w:rsidRPr="00F91343">
        <w:rPr>
          <w:color w:val="000000"/>
          <w:lang w:val="ru-RU"/>
        </w:rPr>
        <w:t>Виноградской, М.</w:t>
      </w:r>
      <w:r w:rsidR="00FA2A61">
        <w:rPr>
          <w:color w:val="000000"/>
          <w:lang w:val="ru-RU"/>
        </w:rPr>
        <w:t xml:space="preserve"> </w:t>
      </w:r>
      <w:r w:rsidRPr="00F91343">
        <w:rPr>
          <w:color w:val="000000"/>
          <w:lang w:val="ru-RU"/>
        </w:rPr>
        <w:t>В.</w:t>
      </w:r>
      <w:r w:rsidR="00FA2A61">
        <w:rPr>
          <w:color w:val="000000"/>
          <w:lang w:val="ru-RU"/>
        </w:rPr>
        <w:t xml:space="preserve"> </w:t>
      </w:r>
      <w:proofErr w:type="spellStart"/>
      <w:r w:rsidRPr="00F91343">
        <w:rPr>
          <w:color w:val="000000"/>
          <w:lang w:val="ru-RU"/>
        </w:rPr>
        <w:t>Бойкиной</w:t>
      </w:r>
      <w:proofErr w:type="spellEnd"/>
      <w:r w:rsidRPr="00F91343">
        <w:rPr>
          <w:color w:val="000000"/>
          <w:lang w:val="ru-RU"/>
        </w:rPr>
        <w:t xml:space="preserve"> из расчета</w:t>
      </w:r>
      <w:r w:rsidRPr="00F91343">
        <w:rPr>
          <w:color w:val="000000"/>
        </w:rPr>
        <w:t> </w:t>
      </w:r>
      <w:r w:rsidR="000534F8">
        <w:rPr>
          <w:b/>
          <w:bCs/>
          <w:lang w:val="ru-RU"/>
        </w:rPr>
        <w:t>3</w:t>
      </w:r>
      <w:r w:rsidRPr="00F91343">
        <w:rPr>
          <w:b/>
          <w:bCs/>
          <w:lang w:val="ru-RU"/>
        </w:rPr>
        <w:t xml:space="preserve"> </w:t>
      </w:r>
      <w:r w:rsidR="00F91343">
        <w:rPr>
          <w:b/>
          <w:bCs/>
          <w:lang w:val="ru-RU"/>
        </w:rPr>
        <w:t>часа в неделю, 10</w:t>
      </w:r>
      <w:r w:rsidR="00FA2A61">
        <w:rPr>
          <w:b/>
          <w:bCs/>
          <w:lang w:val="ru-RU"/>
        </w:rPr>
        <w:t>2 часа в год.</w:t>
      </w:r>
      <w:r w:rsidRPr="00F91343">
        <w:rPr>
          <w:color w:val="404040"/>
        </w:rPr>
        <w:t> </w:t>
      </w:r>
      <w:r w:rsidRPr="00F91343">
        <w:rPr>
          <w:color w:val="000000"/>
        </w:rPr>
        <w:t> </w:t>
      </w:r>
    </w:p>
    <w:p w:rsidR="00070876" w:rsidRDefault="00070876" w:rsidP="000534F8">
      <w:pPr>
        <w:pStyle w:val="c3"/>
        <w:spacing w:before="0" w:beforeAutospacing="0" w:after="0" w:afterAutospacing="0"/>
        <w:jc w:val="both"/>
        <w:rPr>
          <w:rStyle w:val="c14"/>
          <w:b/>
          <w:bCs/>
          <w:lang w:val="ru-RU"/>
        </w:rPr>
      </w:pPr>
    </w:p>
    <w:p w:rsidR="00CB37B0" w:rsidRPr="00F91343" w:rsidRDefault="00CB37B0" w:rsidP="000534F8">
      <w:pPr>
        <w:pStyle w:val="c3"/>
        <w:spacing w:before="0" w:beforeAutospacing="0" w:after="0" w:afterAutospacing="0"/>
        <w:jc w:val="both"/>
        <w:rPr>
          <w:rStyle w:val="c14"/>
          <w:b/>
          <w:bCs/>
          <w:lang w:val="ru-RU"/>
        </w:rPr>
      </w:pPr>
      <w:r w:rsidRPr="00F91343">
        <w:rPr>
          <w:rStyle w:val="c14"/>
          <w:b/>
          <w:bCs/>
          <w:lang w:val="ru-RU"/>
        </w:rPr>
        <w:t>Цели курса:</w:t>
      </w:r>
    </w:p>
    <w:p w:rsidR="00CB37B0" w:rsidRPr="00F91343" w:rsidRDefault="00CB37B0" w:rsidP="00CB37B0">
      <w:pPr>
        <w:pStyle w:val="c3"/>
        <w:spacing w:before="0" w:beforeAutospacing="0" w:after="0" w:afterAutospacing="0"/>
        <w:ind w:firstLine="426"/>
        <w:jc w:val="both"/>
        <w:rPr>
          <w:lang w:val="ru-RU"/>
        </w:rPr>
      </w:pPr>
      <w:r w:rsidRPr="00F91343">
        <w:rPr>
          <w:rStyle w:val="c14"/>
          <w:b/>
          <w:bCs/>
          <w:lang w:val="ru-RU"/>
        </w:rPr>
        <w:t>-</w:t>
      </w:r>
      <w:r w:rsidRPr="00F91343">
        <w:rPr>
          <w:lang w:val="ru-RU"/>
        </w:rPr>
        <w:t>развитие навыков сознательного, правильного, беглого и выразительного чтения, а также коммуникативно-речевых умений при работе с текстами литературных произведений; формирование навыка чтения про себя; приобретение умения работать с разными видами информации;</w:t>
      </w:r>
    </w:p>
    <w:p w:rsidR="00CB37B0" w:rsidRPr="00F91343" w:rsidRDefault="00CB37B0" w:rsidP="00CB37B0">
      <w:pPr>
        <w:pStyle w:val="c3"/>
        <w:spacing w:before="0" w:beforeAutospacing="0" w:after="0" w:afterAutospacing="0"/>
        <w:ind w:firstLine="426"/>
        <w:jc w:val="both"/>
        <w:rPr>
          <w:color w:val="221E1F"/>
          <w:lang w:val="ru-RU"/>
        </w:rPr>
      </w:pPr>
      <w:r w:rsidRPr="00F91343">
        <w:rPr>
          <w:lang w:val="ru-RU"/>
        </w:rPr>
        <w:t xml:space="preserve">-приобщение младших школьников к чтению художественной литературы и </w:t>
      </w:r>
      <w:r w:rsidRPr="00F91343">
        <w:rPr>
          <w:color w:val="221E1F"/>
          <w:lang w:val="ru-RU"/>
        </w:rPr>
        <w:t>восприятию её как искусства слова</w:t>
      </w:r>
      <w:r w:rsidRPr="00F91343">
        <w:rPr>
          <w:lang w:val="ru-RU"/>
        </w:rPr>
        <w:t>;</w:t>
      </w:r>
      <w:r w:rsidRPr="00F91343">
        <w:rPr>
          <w:color w:val="221E1F"/>
          <w:lang w:val="ru-RU"/>
        </w:rPr>
        <w:t xml:space="preserve"> развитие эмоциональной отзывчивости на слушание и чтение произведений;</w:t>
      </w:r>
    </w:p>
    <w:p w:rsidR="00CB37B0" w:rsidRPr="00F91343" w:rsidRDefault="00CB37B0" w:rsidP="00CB37B0">
      <w:pPr>
        <w:pStyle w:val="c3"/>
        <w:spacing w:before="0" w:beforeAutospacing="0" w:after="0" w:afterAutospacing="0"/>
        <w:ind w:firstLine="426"/>
        <w:jc w:val="both"/>
        <w:rPr>
          <w:lang w:val="ru-RU"/>
        </w:rPr>
      </w:pPr>
      <w:r w:rsidRPr="00F91343">
        <w:rPr>
          <w:color w:val="221E1F"/>
          <w:lang w:val="ru-RU"/>
        </w:rPr>
        <w:t>-</w:t>
      </w:r>
      <w:r w:rsidRPr="00F91343">
        <w:rPr>
          <w:lang w:val="ru-RU"/>
        </w:rPr>
        <w:t>обогащение личного опыта учащихся духовными ценностями, которые определяют нравственно-эстетическое отношение человека к людям и окружающему миру;</w:t>
      </w:r>
    </w:p>
    <w:p w:rsidR="00CB37B0" w:rsidRPr="00F91343" w:rsidRDefault="00CB37B0" w:rsidP="00CB37B0">
      <w:pPr>
        <w:pStyle w:val="c3"/>
        <w:spacing w:before="0" w:beforeAutospacing="0" w:after="0" w:afterAutospacing="0"/>
        <w:ind w:firstLine="426"/>
        <w:jc w:val="both"/>
        <w:rPr>
          <w:color w:val="000000"/>
          <w:lang w:val="ru-RU"/>
        </w:rPr>
      </w:pPr>
      <w:r w:rsidRPr="00F91343">
        <w:rPr>
          <w:lang w:val="ru-RU"/>
        </w:rPr>
        <w:t>-</w:t>
      </w:r>
      <w:r w:rsidRPr="00F91343">
        <w:rPr>
          <w:color w:val="221E1F"/>
          <w:lang w:val="ru-RU"/>
        </w:rPr>
        <w:t>введение учащихся</w:t>
      </w:r>
      <w:r w:rsidRPr="00F91343">
        <w:rPr>
          <w:lang w:val="ru-RU"/>
        </w:rPr>
        <w:t xml:space="preserve"> в мир детской литературы; формирование у начинающего читателя интереса к книге, истории её создания и потребности в систематическом чтении литературных произведений</w:t>
      </w:r>
      <w:r w:rsidRPr="00F91343">
        <w:rPr>
          <w:color w:val="221E1F"/>
          <w:lang w:val="ru-RU"/>
        </w:rPr>
        <w:t xml:space="preserve">, </w:t>
      </w:r>
      <w:r w:rsidRPr="00F91343">
        <w:rPr>
          <w:lang w:val="ru-RU"/>
        </w:rPr>
        <w:t xml:space="preserve">навыков работы с книгой и текстом, </w:t>
      </w:r>
      <w:r w:rsidRPr="00F91343">
        <w:rPr>
          <w:color w:val="221E1F"/>
          <w:lang w:val="ru-RU"/>
        </w:rPr>
        <w:t>читательской самостоятельности и познавательной активности</w:t>
      </w:r>
      <w:r w:rsidRPr="00F91343">
        <w:rPr>
          <w:lang w:val="ru-RU"/>
        </w:rPr>
        <w:t xml:space="preserve"> при выборе книг</w:t>
      </w:r>
      <w:r w:rsidRPr="00F91343">
        <w:rPr>
          <w:color w:val="221E1F"/>
          <w:lang w:val="ru-RU"/>
        </w:rPr>
        <w:t>; овладение первоначальными навыками работы с учебными и научно-познавательными текстами.</w:t>
      </w:r>
    </w:p>
    <w:p w:rsidR="00CB37B0" w:rsidRPr="00F91343" w:rsidRDefault="00CB37B0" w:rsidP="00073743">
      <w:pPr>
        <w:pStyle w:val="ac"/>
        <w:spacing w:before="0" w:after="0"/>
        <w:ind w:left="284"/>
        <w:contextualSpacing w:val="0"/>
        <w:jc w:val="both"/>
        <w:rPr>
          <w:rStyle w:val="c14"/>
          <w:rFonts w:ascii="Times New Roman" w:hAnsi="Times New Roman" w:cs="Times New Roman"/>
          <w:b/>
          <w:bCs/>
          <w:sz w:val="24"/>
          <w:szCs w:val="24"/>
        </w:rPr>
      </w:pPr>
      <w:r w:rsidRPr="00F91343">
        <w:rPr>
          <w:rStyle w:val="c14"/>
          <w:rFonts w:ascii="Times New Roman" w:hAnsi="Times New Roman" w:cs="Times New Roman"/>
          <w:b/>
          <w:bCs/>
          <w:sz w:val="24"/>
          <w:szCs w:val="24"/>
        </w:rPr>
        <w:t>Задачи обучения:</w:t>
      </w:r>
    </w:p>
    <w:p w:rsidR="00CB37B0" w:rsidRPr="00F91343" w:rsidRDefault="00CB37B0" w:rsidP="00073743">
      <w:pPr>
        <w:pStyle w:val="ac"/>
        <w:spacing w:before="0" w:after="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Style w:val="c14"/>
          <w:rFonts w:ascii="Times New Roman" w:hAnsi="Times New Roman" w:cs="Times New Roman"/>
          <w:b/>
          <w:bCs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 xml:space="preserve">развивать у детей способность сопереживать героям, эмоционально откликаться на </w:t>
      </w:r>
      <w:proofErr w:type="gramStart"/>
      <w:r w:rsidRPr="00F91343">
        <w:rPr>
          <w:rFonts w:ascii="Times New Roman" w:hAnsi="Times New Roman" w:cs="Times New Roman"/>
          <w:sz w:val="24"/>
          <w:szCs w:val="24"/>
        </w:rPr>
        <w:t>прочитанное</w:t>
      </w:r>
      <w:proofErr w:type="gramEnd"/>
      <w:r w:rsidRPr="00F91343">
        <w:rPr>
          <w:rFonts w:ascii="Times New Roman" w:hAnsi="Times New Roman" w:cs="Times New Roman"/>
          <w:sz w:val="24"/>
          <w:szCs w:val="24"/>
        </w:rPr>
        <w:t>;</w:t>
      </w:r>
    </w:p>
    <w:p w:rsidR="00CB37B0" w:rsidRPr="00F91343" w:rsidRDefault="00CB37B0" w:rsidP="00073743">
      <w:pPr>
        <w:pStyle w:val="ac"/>
        <w:spacing w:before="0" w:after="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Style w:val="c14"/>
          <w:rFonts w:ascii="Times New Roman" w:hAnsi="Times New Roman" w:cs="Times New Roman"/>
          <w:b/>
          <w:bCs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учить чувствовать и понимать образный язык, развивать образное мышление;</w:t>
      </w:r>
    </w:p>
    <w:p w:rsidR="00CB37B0" w:rsidRPr="00F91343" w:rsidRDefault="00CB37B0" w:rsidP="00073743">
      <w:pPr>
        <w:pStyle w:val="ac"/>
        <w:spacing w:before="0" w:after="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Style w:val="c14"/>
          <w:rFonts w:ascii="Times New Roman" w:hAnsi="Times New Roman" w:cs="Times New Roman"/>
          <w:b/>
          <w:bCs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формировать умение воссоздавать художественные образы литературного произведения, развивать творческое мышление; формировать эстетическое отношение ребёнка к жизни;</w:t>
      </w:r>
    </w:p>
    <w:p w:rsidR="00CB37B0" w:rsidRPr="00F91343" w:rsidRDefault="00CB37B0" w:rsidP="00073743">
      <w:pPr>
        <w:pStyle w:val="ac"/>
        <w:spacing w:before="0" w:after="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Style w:val="c14"/>
          <w:rFonts w:ascii="Times New Roman" w:hAnsi="Times New Roman" w:cs="Times New Roman"/>
          <w:b/>
          <w:bCs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развивать поэтический слух;</w:t>
      </w:r>
    </w:p>
    <w:p w:rsidR="00CB37B0" w:rsidRPr="00F91343" w:rsidRDefault="00CB37B0" w:rsidP="00073743">
      <w:pPr>
        <w:pStyle w:val="ac"/>
        <w:spacing w:before="0" w:after="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Style w:val="c14"/>
          <w:rFonts w:ascii="Times New Roman" w:hAnsi="Times New Roman" w:cs="Times New Roman"/>
          <w:b/>
          <w:bCs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формировать потребность в постоянном чтении книг, развивать интерес к литературному творчеству, творчеству писателей;</w:t>
      </w:r>
    </w:p>
    <w:p w:rsidR="00CB37B0" w:rsidRPr="00F91343" w:rsidRDefault="00CB37B0" w:rsidP="00073743">
      <w:pPr>
        <w:pStyle w:val="ac"/>
        <w:spacing w:before="0" w:after="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Style w:val="c14"/>
          <w:rFonts w:ascii="Times New Roman" w:hAnsi="Times New Roman" w:cs="Times New Roman"/>
          <w:b/>
          <w:bCs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обогащать чувственный опыт ребёнка, расширять кругозор детей через чтение книг различных жанров;</w:t>
      </w:r>
    </w:p>
    <w:p w:rsidR="00CB37B0" w:rsidRPr="00F91343" w:rsidRDefault="00CB37B0" w:rsidP="00073743">
      <w:pPr>
        <w:pStyle w:val="ac"/>
        <w:spacing w:before="0" w:after="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Style w:val="c14"/>
          <w:rFonts w:ascii="Times New Roman" w:hAnsi="Times New Roman" w:cs="Times New Roman"/>
          <w:b/>
          <w:bCs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обеспечить развитие речи школьников и активно формировать навык чтения и речевые умения.</w:t>
      </w:r>
    </w:p>
    <w:p w:rsidR="00070876" w:rsidRDefault="00070876" w:rsidP="00410783">
      <w:pPr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0876" w:rsidRDefault="00070876" w:rsidP="00410783">
      <w:pPr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783" w:rsidRPr="00F91343" w:rsidRDefault="00410783" w:rsidP="00410783">
      <w:pPr>
        <w:ind w:firstLine="3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91343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</w:t>
      </w:r>
    </w:p>
    <w:p w:rsidR="00410783" w:rsidRPr="00F91343" w:rsidRDefault="00410783" w:rsidP="00410783">
      <w:pPr>
        <w:spacing w:before="0" w:after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91343">
        <w:rPr>
          <w:rFonts w:ascii="Times New Roman" w:hAnsi="Times New Roman" w:cs="Times New Roman"/>
          <w:i/>
          <w:sz w:val="24"/>
          <w:szCs w:val="24"/>
          <w:lang w:eastAsia="ru-RU"/>
        </w:rPr>
        <w:t>Виды речевой и читательской деятельности</w:t>
      </w:r>
    </w:p>
    <w:p w:rsidR="00410783" w:rsidRPr="00F91343" w:rsidRDefault="00410783" w:rsidP="00410783">
      <w:p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1343">
        <w:rPr>
          <w:rFonts w:ascii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410783" w:rsidRPr="00F91343" w:rsidRDefault="00410783" w:rsidP="00410783">
      <w:pPr>
        <w:widowControl w:val="0"/>
        <w:numPr>
          <w:ilvl w:val="0"/>
          <w:numId w:val="3"/>
        </w:numPr>
        <w:tabs>
          <w:tab w:val="left" w:pos="213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1343">
        <w:rPr>
          <w:rFonts w:ascii="Times New Roman" w:hAnsi="Times New Roman" w:cs="Times New Roman"/>
          <w:sz w:val="24"/>
          <w:szCs w:val="24"/>
          <w:lang w:eastAsia="ru-RU"/>
        </w:rPr>
        <w:t>осознавать значимость чтения для дальнейшего обучения, саморазвития; воспринимать чтение с учётом его цели как источник эстетического, нравственного, познавательного опыта (приобретение опыта чтения, поиска фактов и суждений, аргументации, иной информации);</w:t>
      </w:r>
    </w:p>
    <w:p w:rsidR="00410783" w:rsidRPr="00F91343" w:rsidRDefault="00410783" w:rsidP="00410783">
      <w:pPr>
        <w:widowControl w:val="0"/>
        <w:numPr>
          <w:ilvl w:val="0"/>
          <w:numId w:val="3"/>
        </w:numPr>
        <w:tabs>
          <w:tab w:val="left" w:pos="21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1343">
        <w:rPr>
          <w:rFonts w:ascii="Times New Roman" w:hAnsi="Times New Roman" w:cs="Times New Roman"/>
          <w:sz w:val="24"/>
          <w:szCs w:val="24"/>
          <w:lang w:eastAsia="ru-RU"/>
        </w:rPr>
        <w:t xml:space="preserve">читать со скоростью, позволяющей понимать смысл </w:t>
      </w:r>
      <w:proofErr w:type="gramStart"/>
      <w:r w:rsidRPr="00F91343">
        <w:rPr>
          <w:rFonts w:ascii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F913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9134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(для всех видов текстов</w:t>
      </w:r>
      <w:r w:rsidRPr="00F91343">
        <w:rPr>
          <w:rFonts w:ascii="Times New Roman" w:hAnsi="Times New Roman" w:cs="Times New Roman"/>
          <w:sz w:val="24"/>
          <w:szCs w:val="24"/>
          <w:lang w:eastAsia="ru-RU"/>
        </w:rPr>
        <w:t>);</w:t>
      </w:r>
    </w:p>
    <w:p w:rsidR="00410783" w:rsidRPr="00F91343" w:rsidRDefault="00410783" w:rsidP="00410783">
      <w:pPr>
        <w:widowControl w:val="0"/>
        <w:numPr>
          <w:ilvl w:val="0"/>
          <w:numId w:val="3"/>
        </w:numPr>
        <w:tabs>
          <w:tab w:val="left" w:pos="21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1343">
        <w:rPr>
          <w:rFonts w:ascii="Times New Roman" w:hAnsi="Times New Roman" w:cs="Times New Roman"/>
          <w:sz w:val="24"/>
          <w:szCs w:val="24"/>
          <w:lang w:eastAsia="ru-RU"/>
        </w:rPr>
        <w:t xml:space="preserve"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 </w:t>
      </w:r>
      <w:r w:rsidRPr="00F9134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(только для художественных текстов);</w:t>
      </w:r>
    </w:p>
    <w:p w:rsidR="00410783" w:rsidRPr="00F91343" w:rsidRDefault="00410783" w:rsidP="00410783">
      <w:pPr>
        <w:widowControl w:val="0"/>
        <w:numPr>
          <w:ilvl w:val="0"/>
          <w:numId w:val="3"/>
        </w:numPr>
        <w:tabs>
          <w:tab w:val="left" w:pos="21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1343">
        <w:rPr>
          <w:rFonts w:ascii="Times New Roman" w:hAnsi="Times New Roman" w:cs="Times New Roman"/>
          <w:sz w:val="24"/>
          <w:szCs w:val="24"/>
          <w:lang w:eastAsia="ru-RU"/>
        </w:rPr>
        <w:t xml:space="preserve">использовать различные виды чтения: ознакомительное, изучающее, просмотровое, поисковое/выборочное — в соответствии с целью чтения </w:t>
      </w:r>
      <w:r w:rsidRPr="00F9134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(для всех видов текстов);</w:t>
      </w:r>
    </w:p>
    <w:p w:rsidR="00410783" w:rsidRPr="00F91343" w:rsidRDefault="00410783" w:rsidP="00410783">
      <w:pPr>
        <w:widowControl w:val="0"/>
        <w:numPr>
          <w:ilvl w:val="0"/>
          <w:numId w:val="3"/>
        </w:numPr>
        <w:tabs>
          <w:tab w:val="left" w:pos="21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91343">
        <w:rPr>
          <w:rFonts w:ascii="Times New Roman" w:hAnsi="Times New Roman" w:cs="Times New Roman"/>
          <w:sz w:val="24"/>
          <w:szCs w:val="24"/>
          <w:lang w:eastAsia="ru-RU"/>
        </w:rPr>
        <w:t xml:space="preserve">ориентироваться в содержании художественного и научно-популярного текстов, </w:t>
      </w:r>
      <w:r w:rsidR="009757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9757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91343">
        <w:rPr>
          <w:rFonts w:ascii="Times New Roman" w:hAnsi="Times New Roman" w:cs="Times New Roman"/>
          <w:sz w:val="24"/>
          <w:szCs w:val="24"/>
          <w:lang w:eastAsia="ru-RU"/>
        </w:rPr>
        <w:t>понимать их смысл (при чтении вслух и про себя,</w:t>
      </w:r>
      <w:r w:rsidR="009757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91343">
        <w:rPr>
          <w:rFonts w:ascii="Times New Roman" w:hAnsi="Times New Roman" w:cs="Times New Roman"/>
          <w:sz w:val="24"/>
          <w:szCs w:val="24"/>
          <w:lang w:eastAsia="ru-RU"/>
        </w:rPr>
        <w:t xml:space="preserve"> при прослушивании):</w:t>
      </w:r>
      <w:proofErr w:type="gramEnd"/>
    </w:p>
    <w:p w:rsidR="00410783" w:rsidRPr="00F91343" w:rsidRDefault="00410783" w:rsidP="00410783">
      <w:pPr>
        <w:widowControl w:val="0"/>
        <w:numPr>
          <w:ilvl w:val="0"/>
          <w:numId w:val="4"/>
        </w:numPr>
        <w:tabs>
          <w:tab w:val="left" w:pos="380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9134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для художественных текстов:</w:t>
      </w:r>
      <w:r w:rsidRPr="00F913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757CB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F91343">
        <w:rPr>
          <w:rFonts w:ascii="Times New Roman" w:hAnsi="Times New Roman" w:cs="Times New Roman"/>
          <w:sz w:val="24"/>
          <w:szCs w:val="24"/>
          <w:lang w:eastAsia="ru-RU"/>
        </w:rPr>
        <w:t>определять главную мысль и героев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ответ примерами из текста;</w:t>
      </w:r>
      <w:proofErr w:type="gramEnd"/>
      <w:r w:rsidRPr="00F91343">
        <w:rPr>
          <w:rFonts w:ascii="Times New Roman" w:hAnsi="Times New Roman" w:cs="Times New Roman"/>
          <w:sz w:val="24"/>
          <w:szCs w:val="24"/>
          <w:lang w:eastAsia="ru-RU"/>
        </w:rPr>
        <w:t xml:space="preserve"> объяснять значение слова с опорой на контекст, с использованием словарей и другой справочной литературы;</w:t>
      </w:r>
    </w:p>
    <w:p w:rsidR="00410783" w:rsidRPr="00F91343" w:rsidRDefault="00410783" w:rsidP="00410783">
      <w:pPr>
        <w:widowControl w:val="0"/>
        <w:numPr>
          <w:ilvl w:val="0"/>
          <w:numId w:val="4"/>
        </w:numPr>
        <w:tabs>
          <w:tab w:val="left" w:pos="380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134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для научно-популярных текстов:</w:t>
      </w:r>
      <w:r w:rsidRPr="00F91343">
        <w:rPr>
          <w:rFonts w:ascii="Times New Roman" w:hAnsi="Times New Roman" w:cs="Times New Roman"/>
          <w:sz w:val="24"/>
          <w:szCs w:val="24"/>
          <w:lang w:eastAsia="ru-RU"/>
        </w:rPr>
        <w:t xml:space="preserve"> определять основное содержание текста; озаглавливать текст, в краткой форме отражая в названии основное содержание текста; находить 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подтверждая ответ примерами из текста; объяснять значение слова с опорой на контекст, с использованием словарей и другой справочной литературы;</w:t>
      </w:r>
    </w:p>
    <w:p w:rsidR="00410783" w:rsidRPr="00F91343" w:rsidRDefault="00410783" w:rsidP="00410783">
      <w:pPr>
        <w:widowControl w:val="0"/>
        <w:numPr>
          <w:ilvl w:val="0"/>
          <w:numId w:val="3"/>
        </w:numPr>
        <w:tabs>
          <w:tab w:val="left" w:pos="21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1343">
        <w:rPr>
          <w:rFonts w:ascii="Times New Roman" w:hAnsi="Times New Roman" w:cs="Times New Roman"/>
          <w:sz w:val="24"/>
          <w:szCs w:val="24"/>
          <w:lang w:eastAsia="ru-RU"/>
        </w:rPr>
        <w:t>использовать простейшие приёмы анализа различных видов текстов:</w:t>
      </w:r>
    </w:p>
    <w:p w:rsidR="00410783" w:rsidRPr="00F91343" w:rsidRDefault="00410783" w:rsidP="00410783">
      <w:pPr>
        <w:widowControl w:val="0"/>
        <w:numPr>
          <w:ilvl w:val="0"/>
          <w:numId w:val="4"/>
        </w:numPr>
        <w:tabs>
          <w:tab w:val="left" w:pos="380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134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для художественных текстов:</w:t>
      </w:r>
      <w:r w:rsidRPr="00F91343">
        <w:rPr>
          <w:rFonts w:ascii="Times New Roman" w:hAnsi="Times New Roman" w:cs="Times New Roman"/>
          <w:sz w:val="24"/>
          <w:szCs w:val="24"/>
          <w:lang w:eastAsia="ru-RU"/>
        </w:rPr>
        <w:t xml:space="preserve"> делить текст на части, озаглавливать их; составлять простой план; устанавливать взаимосвязь между событиями, фактами, поступками, мыслями, чувствами героев, опираясь на содержание текста;</w:t>
      </w:r>
    </w:p>
    <w:p w:rsidR="00410783" w:rsidRPr="00F91343" w:rsidRDefault="00410783" w:rsidP="00410783">
      <w:pPr>
        <w:widowControl w:val="0"/>
        <w:numPr>
          <w:ilvl w:val="0"/>
          <w:numId w:val="3"/>
        </w:numPr>
        <w:tabs>
          <w:tab w:val="left" w:pos="21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134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для научно-популярных текстов:</w:t>
      </w:r>
      <w:r w:rsidRPr="00F91343">
        <w:rPr>
          <w:rFonts w:ascii="Times New Roman" w:hAnsi="Times New Roman" w:cs="Times New Roman"/>
          <w:sz w:val="24"/>
          <w:szCs w:val="24"/>
          <w:lang w:eastAsia="ru-RU"/>
        </w:rPr>
        <w:t xml:space="preserve"> делить текст на части, озаглавливать их; составлять простой план;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</w:t>
      </w:r>
    </w:p>
    <w:p w:rsidR="00410783" w:rsidRPr="00F91343" w:rsidRDefault="00410783" w:rsidP="00410783">
      <w:pPr>
        <w:widowControl w:val="0"/>
        <w:numPr>
          <w:ilvl w:val="0"/>
          <w:numId w:val="3"/>
        </w:numPr>
        <w:tabs>
          <w:tab w:val="left" w:pos="21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1343">
        <w:rPr>
          <w:rFonts w:ascii="Times New Roman" w:hAnsi="Times New Roman" w:cs="Times New Roman"/>
          <w:sz w:val="24"/>
          <w:szCs w:val="24"/>
          <w:lang w:eastAsia="ru-RU"/>
        </w:rPr>
        <w:t>использовать различные формы интерпретации содержания текстов:</w:t>
      </w:r>
    </w:p>
    <w:p w:rsidR="00410783" w:rsidRPr="00F91343" w:rsidRDefault="00410783" w:rsidP="00410783">
      <w:pPr>
        <w:widowControl w:val="0"/>
        <w:numPr>
          <w:ilvl w:val="0"/>
          <w:numId w:val="3"/>
        </w:numPr>
        <w:tabs>
          <w:tab w:val="left" w:pos="21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134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для художественных текстов:</w:t>
      </w:r>
      <w:r w:rsidRPr="00F91343">
        <w:rPr>
          <w:rFonts w:ascii="Times New Roman" w:hAnsi="Times New Roman" w:cs="Times New Roman"/>
          <w:sz w:val="24"/>
          <w:szCs w:val="24"/>
          <w:lang w:eastAsia="ru-RU"/>
        </w:rPr>
        <w:t xml:space="preserve"> формулировать простые выводы, основываясь на содержании текста; интерпретировать текст, опираясь на некоторые его жанровые, структурные, языковые особенности; устанавливать связи, отношения, не высказанные в тексте напрямую, </w:t>
      </w:r>
      <w:proofErr w:type="gramStart"/>
      <w:r w:rsidRPr="00F91343">
        <w:rPr>
          <w:rFonts w:ascii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F91343">
        <w:rPr>
          <w:rFonts w:ascii="Times New Roman" w:hAnsi="Times New Roman" w:cs="Times New Roman"/>
          <w:sz w:val="24"/>
          <w:szCs w:val="24"/>
          <w:lang w:eastAsia="ru-RU"/>
        </w:rPr>
        <w:t xml:space="preserve"> соотносить ситуацию и поступки героев, объяснять (пояснять) поступки героев, опираясь на содержание текста; </w:t>
      </w:r>
      <w:r w:rsidRPr="00F9134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— для научно-популярных текстов: </w:t>
      </w:r>
      <w:r w:rsidRPr="00F91343">
        <w:rPr>
          <w:rFonts w:ascii="Times New Roman" w:hAnsi="Times New Roman" w:cs="Times New Roman"/>
          <w:sz w:val="24"/>
          <w:szCs w:val="24"/>
          <w:lang w:eastAsia="ru-RU"/>
        </w:rPr>
        <w:t>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</w:t>
      </w:r>
    </w:p>
    <w:p w:rsidR="00410783" w:rsidRPr="00F91343" w:rsidRDefault="00410783" w:rsidP="00410783">
      <w:pPr>
        <w:widowControl w:val="0"/>
        <w:numPr>
          <w:ilvl w:val="0"/>
          <w:numId w:val="3"/>
        </w:numPr>
        <w:tabs>
          <w:tab w:val="left" w:pos="21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134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ориентироваться в нравственном содержании </w:t>
      </w:r>
      <w:proofErr w:type="gramStart"/>
      <w:r w:rsidRPr="00F91343">
        <w:rPr>
          <w:rFonts w:ascii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F91343">
        <w:rPr>
          <w:rFonts w:ascii="Times New Roman" w:hAnsi="Times New Roman" w:cs="Times New Roman"/>
          <w:sz w:val="24"/>
          <w:szCs w:val="24"/>
          <w:lang w:eastAsia="ru-RU"/>
        </w:rPr>
        <w:t>, самостоятельно делать выводы, соотносить поступки героев с нравственными нормами (</w:t>
      </w:r>
      <w:r w:rsidRPr="00F9134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только для художественных текстов);</w:t>
      </w:r>
    </w:p>
    <w:p w:rsidR="00410783" w:rsidRPr="00F91343" w:rsidRDefault="00410783" w:rsidP="00410783">
      <w:pPr>
        <w:widowControl w:val="0"/>
        <w:numPr>
          <w:ilvl w:val="0"/>
          <w:numId w:val="3"/>
        </w:numPr>
        <w:tabs>
          <w:tab w:val="left" w:pos="21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1343">
        <w:rPr>
          <w:rFonts w:ascii="Times New Roman" w:hAnsi="Times New Roman" w:cs="Times New Roman"/>
          <w:sz w:val="24"/>
          <w:szCs w:val="24"/>
          <w:lang w:eastAsia="ru-RU"/>
        </w:rPr>
        <w:t xml:space="preserve">передавать содержание прочитанного или прослушанного с учётом специфики текста в виде пересказа (полного или краткого) </w:t>
      </w:r>
      <w:r w:rsidRPr="00F9134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(для всех видов текстов);</w:t>
      </w:r>
    </w:p>
    <w:p w:rsidR="00410783" w:rsidRPr="00F91343" w:rsidRDefault="00410783" w:rsidP="00410783">
      <w:pPr>
        <w:widowControl w:val="0"/>
        <w:numPr>
          <w:ilvl w:val="0"/>
          <w:numId w:val="3"/>
        </w:numPr>
        <w:tabs>
          <w:tab w:val="left" w:pos="213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1343">
        <w:rPr>
          <w:rFonts w:ascii="Times New Roman" w:hAnsi="Times New Roman" w:cs="Times New Roman"/>
          <w:sz w:val="24"/>
          <w:szCs w:val="24"/>
          <w:lang w:eastAsia="ru-RU"/>
        </w:rPr>
        <w:t xml:space="preserve"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</w:t>
      </w:r>
      <w:r w:rsidRPr="00F9134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(для всех видов текстов).</w:t>
      </w:r>
    </w:p>
    <w:p w:rsidR="00410783" w:rsidRPr="00F91343" w:rsidRDefault="00410783" w:rsidP="00410783">
      <w:pPr>
        <w:widowControl w:val="0"/>
        <w:spacing w:before="0" w:after="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91343">
        <w:rPr>
          <w:rFonts w:ascii="Times New Roman" w:hAnsi="Times New Roman" w:cs="Times New Roman"/>
          <w:i/>
          <w:iCs/>
          <w:sz w:val="24"/>
          <w:szCs w:val="24"/>
        </w:rPr>
        <w:t>Выпускник получит возможность научиться:</w:t>
      </w:r>
    </w:p>
    <w:p w:rsidR="00410783" w:rsidRPr="00F91343" w:rsidRDefault="00410783" w:rsidP="00410783">
      <w:pPr>
        <w:widowControl w:val="0"/>
        <w:numPr>
          <w:ilvl w:val="0"/>
          <w:numId w:val="3"/>
        </w:numPr>
        <w:tabs>
          <w:tab w:val="left" w:pos="258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91343">
        <w:rPr>
          <w:rFonts w:ascii="Times New Roman" w:hAnsi="Times New Roman" w:cs="Times New Roman"/>
          <w:i/>
          <w:iCs/>
          <w:sz w:val="24"/>
          <w:szCs w:val="24"/>
        </w:rPr>
        <w:t>удовлетворять читательский интерес и приобретать опыт чтения;</w:t>
      </w:r>
    </w:p>
    <w:p w:rsidR="00410783" w:rsidRPr="00F91343" w:rsidRDefault="00410783" w:rsidP="00410783">
      <w:pPr>
        <w:widowControl w:val="0"/>
        <w:numPr>
          <w:ilvl w:val="0"/>
          <w:numId w:val="3"/>
        </w:numPr>
        <w:tabs>
          <w:tab w:val="left" w:pos="267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91343">
        <w:rPr>
          <w:rFonts w:ascii="Times New Roman" w:hAnsi="Times New Roman" w:cs="Times New Roman"/>
          <w:i/>
          <w:iCs/>
          <w:sz w:val="24"/>
          <w:szCs w:val="24"/>
        </w:rPr>
        <w:t>осознанно выбирать виды чтения (ознакомительное, изучающее, выборочное, поисковое) в зависимости от цели чтения;</w:t>
      </w:r>
    </w:p>
    <w:p w:rsidR="00410783" w:rsidRPr="00F91343" w:rsidRDefault="00410783" w:rsidP="00410783">
      <w:pPr>
        <w:widowControl w:val="0"/>
        <w:numPr>
          <w:ilvl w:val="0"/>
          <w:numId w:val="3"/>
        </w:numPr>
        <w:tabs>
          <w:tab w:val="left" w:pos="272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91343">
        <w:rPr>
          <w:rFonts w:ascii="Times New Roman" w:hAnsi="Times New Roman" w:cs="Times New Roman"/>
          <w:i/>
          <w:iCs/>
          <w:sz w:val="24"/>
          <w:szCs w:val="24"/>
        </w:rPr>
        <w:t>различать на практическом уровне виды текстов (художественный и научно</w:t>
      </w:r>
      <w:r w:rsidRPr="00F91343">
        <w:rPr>
          <w:rFonts w:ascii="Times New Roman" w:hAnsi="Times New Roman" w:cs="Times New Roman"/>
          <w:i/>
          <w:iCs/>
          <w:sz w:val="24"/>
          <w:szCs w:val="24"/>
        </w:rPr>
        <w:softHyphen/>
        <w:t>-популярный), опираясь на особенности каждого вида текста;</w:t>
      </w:r>
    </w:p>
    <w:p w:rsidR="00410783" w:rsidRPr="00F91343" w:rsidRDefault="00410783" w:rsidP="00410783">
      <w:pPr>
        <w:widowControl w:val="0"/>
        <w:numPr>
          <w:ilvl w:val="0"/>
          <w:numId w:val="3"/>
        </w:numPr>
        <w:tabs>
          <w:tab w:val="left" w:pos="272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91343">
        <w:rPr>
          <w:rFonts w:ascii="Times New Roman" w:hAnsi="Times New Roman" w:cs="Times New Roman"/>
          <w:i/>
          <w:iCs/>
          <w:sz w:val="24"/>
          <w:szCs w:val="24"/>
        </w:rPr>
        <w:t>осмысливать эстетические и нравственные ценности художественного текста и высказывать собственное суждение;</w:t>
      </w:r>
    </w:p>
    <w:p w:rsidR="00410783" w:rsidRPr="00F91343" w:rsidRDefault="00410783" w:rsidP="00410783">
      <w:pPr>
        <w:widowControl w:val="0"/>
        <w:numPr>
          <w:ilvl w:val="0"/>
          <w:numId w:val="3"/>
        </w:numPr>
        <w:tabs>
          <w:tab w:val="left" w:pos="267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91343">
        <w:rPr>
          <w:rFonts w:ascii="Times New Roman" w:hAnsi="Times New Roman" w:cs="Times New Roman"/>
          <w:i/>
          <w:iCs/>
          <w:sz w:val="24"/>
          <w:szCs w:val="24"/>
        </w:rPr>
        <w:t>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410783" w:rsidRPr="00F91343" w:rsidRDefault="00410783" w:rsidP="00410783">
      <w:pPr>
        <w:widowControl w:val="0"/>
        <w:numPr>
          <w:ilvl w:val="0"/>
          <w:numId w:val="3"/>
        </w:numPr>
        <w:tabs>
          <w:tab w:val="left" w:pos="258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91343">
        <w:rPr>
          <w:rFonts w:ascii="Times New Roman" w:hAnsi="Times New Roman" w:cs="Times New Roman"/>
          <w:i/>
          <w:iCs/>
          <w:sz w:val="24"/>
          <w:szCs w:val="24"/>
        </w:rPr>
        <w:t>составлять по аналогии устные рассказы (повествование, рассуждение, описание).</w:t>
      </w:r>
    </w:p>
    <w:p w:rsidR="00410783" w:rsidRPr="00F91343" w:rsidRDefault="00410783" w:rsidP="00410783">
      <w:pPr>
        <w:widowControl w:val="0"/>
        <w:spacing w:before="0" w:after="0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:rsidR="00CB37B0" w:rsidRPr="00F91343" w:rsidRDefault="00CB37B0" w:rsidP="00843CF7">
      <w:pPr>
        <w:pStyle w:val="c9"/>
        <w:spacing w:before="0" w:beforeAutospacing="0" w:after="0" w:afterAutospacing="0"/>
        <w:rPr>
          <w:b/>
          <w:color w:val="000000"/>
          <w:lang w:val="ru-RU"/>
        </w:rPr>
      </w:pPr>
      <w:r w:rsidRPr="00F91343">
        <w:rPr>
          <w:rStyle w:val="c6"/>
          <w:b/>
          <w:lang w:val="ru-RU"/>
        </w:rPr>
        <w:t>РЕЗУЛЬТАТЫ ОСВОЕНИЯ УЧЕБНОГО МАТЕРИАЛА</w:t>
      </w:r>
    </w:p>
    <w:p w:rsidR="00CB37B0" w:rsidRPr="00F91343" w:rsidRDefault="00CB37B0" w:rsidP="00CB37B0">
      <w:pPr>
        <w:pStyle w:val="c4"/>
        <w:spacing w:before="0" w:beforeAutospacing="0" w:after="0" w:afterAutospacing="0"/>
        <w:ind w:firstLine="360"/>
        <w:jc w:val="both"/>
        <w:rPr>
          <w:rStyle w:val="c14"/>
          <w:lang w:val="ru-RU"/>
        </w:rPr>
      </w:pPr>
      <w:r w:rsidRPr="00F91343">
        <w:rPr>
          <w:rStyle w:val="c1"/>
          <w:rFonts w:eastAsia="Garamond"/>
          <w:color w:val="000000"/>
          <w:lang w:val="ru-RU"/>
        </w:rPr>
        <w:t xml:space="preserve">В ходе освоения предмета «Литературное чтение» обеспечиваются условия для достижения </w:t>
      </w:r>
      <w:proofErr w:type="gramStart"/>
      <w:r w:rsidRPr="00F91343">
        <w:rPr>
          <w:rStyle w:val="c1"/>
          <w:rFonts w:eastAsia="Garamond"/>
          <w:color w:val="000000"/>
          <w:lang w:val="ru-RU"/>
        </w:rPr>
        <w:t>обучающимися</w:t>
      </w:r>
      <w:proofErr w:type="gramEnd"/>
      <w:r w:rsidRPr="00F91343">
        <w:rPr>
          <w:rStyle w:val="c1"/>
          <w:rFonts w:eastAsia="Garamond"/>
          <w:color w:val="000000"/>
          <w:lang w:val="ru-RU"/>
        </w:rPr>
        <w:t xml:space="preserve"> следующих </w:t>
      </w:r>
      <w:proofErr w:type="spellStart"/>
      <w:r w:rsidRPr="00F91343">
        <w:rPr>
          <w:rStyle w:val="c1"/>
          <w:rFonts w:eastAsia="Garamond"/>
          <w:color w:val="000000"/>
          <w:lang w:val="ru-RU"/>
        </w:rPr>
        <w:t>метапредметных</w:t>
      </w:r>
      <w:proofErr w:type="spellEnd"/>
      <w:r w:rsidRPr="00F91343">
        <w:rPr>
          <w:rStyle w:val="c1"/>
          <w:rFonts w:eastAsia="Garamond"/>
          <w:color w:val="000000"/>
          <w:lang w:val="ru-RU"/>
        </w:rPr>
        <w:t>, личностных, предметных результатов.</w:t>
      </w:r>
    </w:p>
    <w:p w:rsidR="00CB37B0" w:rsidRPr="00F91343" w:rsidRDefault="00CB37B0" w:rsidP="00CB37B0">
      <w:pPr>
        <w:pStyle w:val="aa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91343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91343">
        <w:rPr>
          <w:rFonts w:ascii="Times New Roman" w:hAnsi="Times New Roman" w:cs="Times New Roman"/>
          <w:b/>
          <w:sz w:val="24"/>
          <w:szCs w:val="24"/>
        </w:rPr>
        <w:t xml:space="preserve"> универсальные учебные действия.</w:t>
      </w:r>
    </w:p>
    <w:p w:rsidR="00CB37B0" w:rsidRPr="00F91343" w:rsidRDefault="00CB37B0" w:rsidP="00CB37B0">
      <w:pPr>
        <w:pStyle w:val="aa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 xml:space="preserve">Регулятивные УУД: </w:t>
      </w:r>
    </w:p>
    <w:p w:rsidR="00CB37B0" w:rsidRPr="00F91343" w:rsidRDefault="00CB37B0" w:rsidP="00CB37B0">
      <w:pPr>
        <w:pStyle w:val="aa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самостоятельно формулировать тему и цели урока;</w:t>
      </w:r>
      <w:r w:rsidRPr="00F913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37B0" w:rsidRPr="00F91343" w:rsidRDefault="00CB37B0" w:rsidP="00CB37B0">
      <w:pPr>
        <w:pStyle w:val="aa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составлять план решения учебной проблемы совместно с учителем;</w:t>
      </w:r>
      <w:r w:rsidRPr="00F913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37B0" w:rsidRPr="00F91343" w:rsidRDefault="00CB37B0" w:rsidP="00CB37B0">
      <w:pPr>
        <w:pStyle w:val="aa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работать по плану, сверяя свои действия с целью, корректировать свою деятельность;</w:t>
      </w:r>
      <w:r w:rsidRPr="00F913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37B0" w:rsidRPr="00F91343" w:rsidRDefault="00CB37B0" w:rsidP="00CB37B0">
      <w:pPr>
        <w:pStyle w:val="aa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в диалоге с учителем вырабатывать критерии оценки и определять степень успешности своей работы и работы других в соответствии с этими критериями.</w:t>
      </w:r>
      <w:r w:rsidRPr="00F913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1343">
        <w:rPr>
          <w:rFonts w:ascii="Times New Roman" w:hAnsi="Times New Roman" w:cs="Times New Roman"/>
          <w:sz w:val="24"/>
          <w:szCs w:val="24"/>
        </w:rPr>
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</w:r>
    </w:p>
    <w:p w:rsidR="00CB37B0" w:rsidRPr="00F91343" w:rsidRDefault="00CB37B0" w:rsidP="00CB37B0">
      <w:pPr>
        <w:pStyle w:val="ac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 xml:space="preserve">Познавательные УУД: </w:t>
      </w:r>
    </w:p>
    <w:p w:rsidR="00CB37B0" w:rsidRPr="00F91343" w:rsidRDefault="00CB37B0" w:rsidP="00CB37B0">
      <w:pPr>
        <w:pStyle w:val="ac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 xml:space="preserve">вычитывать все виды текстовой информации: </w:t>
      </w:r>
      <w:proofErr w:type="spellStart"/>
      <w:r w:rsidRPr="00F91343">
        <w:rPr>
          <w:rFonts w:ascii="Times New Roman" w:hAnsi="Times New Roman" w:cs="Times New Roman"/>
          <w:sz w:val="24"/>
          <w:szCs w:val="24"/>
        </w:rPr>
        <w:t>фактуальную</w:t>
      </w:r>
      <w:proofErr w:type="spellEnd"/>
      <w:r w:rsidRPr="00F91343">
        <w:rPr>
          <w:rFonts w:ascii="Times New Roman" w:hAnsi="Times New Roman" w:cs="Times New Roman"/>
          <w:sz w:val="24"/>
          <w:szCs w:val="24"/>
        </w:rPr>
        <w:t xml:space="preserve">, подтекстовую, </w:t>
      </w:r>
      <w:proofErr w:type="gramStart"/>
      <w:r w:rsidRPr="00F91343">
        <w:rPr>
          <w:rFonts w:ascii="Times New Roman" w:hAnsi="Times New Roman" w:cs="Times New Roman"/>
          <w:sz w:val="24"/>
          <w:szCs w:val="24"/>
        </w:rPr>
        <w:t>концептуальную</w:t>
      </w:r>
      <w:proofErr w:type="gramEnd"/>
      <w:r w:rsidRPr="00F91343">
        <w:rPr>
          <w:rFonts w:ascii="Times New Roman" w:hAnsi="Times New Roman" w:cs="Times New Roman"/>
          <w:sz w:val="24"/>
          <w:szCs w:val="24"/>
        </w:rPr>
        <w:t>;</w:t>
      </w:r>
      <w:r w:rsidRPr="00F913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37B0" w:rsidRPr="00F91343" w:rsidRDefault="00CB37B0" w:rsidP="00CB37B0">
      <w:pPr>
        <w:pStyle w:val="ac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пользоваться разными видами чтения: изучающим, просмотровым, ознакомительным;</w:t>
      </w:r>
      <w:r w:rsidRPr="00F913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37B0" w:rsidRPr="00F91343" w:rsidRDefault="00CB37B0" w:rsidP="00CB37B0">
      <w:pPr>
        <w:pStyle w:val="ac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 xml:space="preserve">извлекать информацию, представленную в разных формах (сплошной текст; </w:t>
      </w:r>
      <w:proofErr w:type="spellStart"/>
      <w:r w:rsidRPr="00F91343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Pr="00F91343">
        <w:rPr>
          <w:rFonts w:ascii="Times New Roman" w:hAnsi="Times New Roman" w:cs="Times New Roman"/>
          <w:sz w:val="24"/>
          <w:szCs w:val="24"/>
        </w:rPr>
        <w:t xml:space="preserve"> текст – иллюстрация, таблица, схема);</w:t>
      </w:r>
    </w:p>
    <w:p w:rsidR="00CB37B0" w:rsidRPr="00F91343" w:rsidRDefault="00CB37B0" w:rsidP="00CB37B0">
      <w:pPr>
        <w:pStyle w:val="ac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перерабатывать и преобразовывать информацию из одной формы в другую (составлять план, таблицу, схему);</w:t>
      </w:r>
    </w:p>
    <w:p w:rsidR="00CB37B0" w:rsidRPr="00F91343" w:rsidRDefault="00CB37B0" w:rsidP="00CB37B0">
      <w:pPr>
        <w:pStyle w:val="ac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пользоваться словарями, справочниками;</w:t>
      </w:r>
      <w:r w:rsidRPr="00F913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37B0" w:rsidRPr="00F91343" w:rsidRDefault="00CB37B0" w:rsidP="00CB37B0">
      <w:pPr>
        <w:pStyle w:val="ac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осуществлять анализ и синтез;</w:t>
      </w:r>
      <w:r w:rsidRPr="00F913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37B0" w:rsidRPr="00F91343" w:rsidRDefault="00CB37B0" w:rsidP="00CB37B0">
      <w:pPr>
        <w:pStyle w:val="ac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lastRenderedPageBreak/>
        <w:t>-</w:t>
      </w:r>
      <w:r w:rsidRPr="00F91343">
        <w:rPr>
          <w:rFonts w:ascii="Times New Roman" w:hAnsi="Times New Roman" w:cs="Times New Roman"/>
          <w:sz w:val="24"/>
          <w:szCs w:val="24"/>
        </w:rPr>
        <w:t>устанавливать причинно-следственные связи;</w:t>
      </w:r>
      <w:r w:rsidRPr="00F913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37B0" w:rsidRPr="00F91343" w:rsidRDefault="00CB37B0" w:rsidP="00CB37B0">
      <w:pPr>
        <w:pStyle w:val="ac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строить рассуждения.</w:t>
      </w:r>
    </w:p>
    <w:p w:rsidR="00CB37B0" w:rsidRPr="00F91343" w:rsidRDefault="00CB37B0" w:rsidP="00CB37B0">
      <w:pPr>
        <w:pStyle w:val="ac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t xml:space="preserve">Средством развития </w:t>
      </w:r>
      <w:proofErr w:type="gramStart"/>
      <w:r w:rsidRPr="00F91343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F91343">
        <w:rPr>
          <w:rFonts w:ascii="Times New Roman" w:hAnsi="Times New Roman" w:cs="Times New Roman"/>
          <w:sz w:val="24"/>
          <w:szCs w:val="24"/>
        </w:rPr>
        <w:t xml:space="preserve"> УУД служат тексты учебника и его методический аппарат; технология продуктивного чтения.</w:t>
      </w:r>
    </w:p>
    <w:p w:rsidR="00CB37B0" w:rsidRPr="00F91343" w:rsidRDefault="00CB37B0" w:rsidP="00CB37B0">
      <w:pPr>
        <w:pStyle w:val="ac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 xml:space="preserve">Коммуникативные УУД: </w:t>
      </w:r>
    </w:p>
    <w:p w:rsidR="00CB37B0" w:rsidRPr="00F91343" w:rsidRDefault="00CB37B0" w:rsidP="00CB37B0">
      <w:pPr>
        <w:pStyle w:val="ac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оформлять свои мысли в устной и письменной форме с учётом речевой ситуации;</w:t>
      </w:r>
      <w:r w:rsidRPr="00F913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37B0" w:rsidRPr="00F91343" w:rsidRDefault="00CB37B0" w:rsidP="00CB37B0">
      <w:pPr>
        <w:pStyle w:val="ac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 xml:space="preserve">адекватно использовать речевые средства для решения различных коммуникативных задач; </w:t>
      </w:r>
    </w:p>
    <w:p w:rsidR="00CB37B0" w:rsidRPr="00F91343" w:rsidRDefault="00CB37B0" w:rsidP="00CB37B0">
      <w:pPr>
        <w:pStyle w:val="ac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t>-владеть монологической и диалогической формами речи,</w:t>
      </w:r>
      <w:r w:rsidRPr="00F913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1343">
        <w:rPr>
          <w:rFonts w:ascii="Times New Roman" w:hAnsi="Times New Roman" w:cs="Times New Roman"/>
          <w:sz w:val="24"/>
          <w:szCs w:val="24"/>
        </w:rPr>
        <w:t>высказывать и обосновывать свою точку зрения;</w:t>
      </w:r>
    </w:p>
    <w:p w:rsidR="00CB37B0" w:rsidRPr="00F91343" w:rsidRDefault="00CB37B0" w:rsidP="00CB37B0">
      <w:pPr>
        <w:pStyle w:val="ac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слушать и слышать других, пытаться принимать иную точку зрения, быть готовым корректировать свою точку зрения;</w:t>
      </w:r>
    </w:p>
    <w:p w:rsidR="00CB37B0" w:rsidRPr="00F91343" w:rsidRDefault="00CB37B0" w:rsidP="00CB37B0">
      <w:pPr>
        <w:pStyle w:val="ac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договариваться и приходить к общему решению в совместной деятельности;</w:t>
      </w:r>
      <w:r w:rsidRPr="00F913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1343">
        <w:rPr>
          <w:rFonts w:ascii="Times New Roman" w:hAnsi="Times New Roman" w:cs="Times New Roman"/>
          <w:sz w:val="24"/>
          <w:szCs w:val="24"/>
        </w:rPr>
        <w:t>задавать вопросы.</w:t>
      </w:r>
    </w:p>
    <w:p w:rsidR="00CB37B0" w:rsidRPr="00F91343" w:rsidRDefault="00CB37B0" w:rsidP="00DF45CC">
      <w:pPr>
        <w:spacing w:before="0"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Личностными результатами изучения предмета «Литературное чтение» являются следующие умения и качества:</w:t>
      </w:r>
    </w:p>
    <w:p w:rsidR="00CB37B0" w:rsidRPr="00F91343" w:rsidRDefault="00CB37B0" w:rsidP="00DF45CC">
      <w:pPr>
        <w:spacing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 xml:space="preserve">эмоциональность; умение осознавать и определять (называть) свои эмоции; </w:t>
      </w:r>
    </w:p>
    <w:p w:rsidR="00CB37B0" w:rsidRPr="00F91343" w:rsidRDefault="00CB37B0" w:rsidP="00DF45CC">
      <w:pPr>
        <w:spacing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91343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F91343">
        <w:rPr>
          <w:rFonts w:ascii="Times New Roman" w:hAnsi="Times New Roman" w:cs="Times New Roman"/>
          <w:sz w:val="24"/>
          <w:szCs w:val="24"/>
        </w:rPr>
        <w:t xml:space="preserve"> – умение осознавать и определять эмоции других людей; сочувствовать другим людям, сопереживать; </w:t>
      </w:r>
    </w:p>
    <w:p w:rsidR="00CB37B0" w:rsidRPr="00F91343" w:rsidRDefault="00CB37B0" w:rsidP="00DF45CC">
      <w:pPr>
        <w:spacing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t xml:space="preserve">-чувство </w:t>
      </w:r>
      <w:proofErr w:type="gramStart"/>
      <w:r w:rsidRPr="00F91343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F91343">
        <w:rPr>
          <w:rFonts w:ascii="Times New Roman" w:hAnsi="Times New Roman" w:cs="Times New Roman"/>
          <w:sz w:val="24"/>
          <w:szCs w:val="24"/>
        </w:rPr>
        <w:t xml:space="preserve"> – умение воспринимать красоту природы, бережно относиться ко всему живому; </w:t>
      </w:r>
    </w:p>
    <w:p w:rsidR="00CB37B0" w:rsidRPr="00F91343" w:rsidRDefault="00CB37B0" w:rsidP="00DF45CC">
      <w:pPr>
        <w:spacing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t xml:space="preserve">-чувствовать красоту художественного слова, стремиться к совершенствованию собственной речи; </w:t>
      </w:r>
    </w:p>
    <w:p w:rsidR="00CB37B0" w:rsidRPr="00F91343" w:rsidRDefault="00CB37B0" w:rsidP="00DF45CC">
      <w:pPr>
        <w:spacing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t xml:space="preserve">-любовь и уважение к Отечеству, его языку, культуре, истории; </w:t>
      </w:r>
    </w:p>
    <w:p w:rsidR="00CB37B0" w:rsidRPr="00F91343" w:rsidRDefault="00CB37B0" w:rsidP="00DF45CC">
      <w:pPr>
        <w:spacing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t xml:space="preserve">-понимание ценности семьи, чувства уважения, благодарности, ответственности по отношению </w:t>
      </w:r>
      <w:proofErr w:type="gramStart"/>
      <w:r w:rsidRPr="00F9134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F91343">
        <w:rPr>
          <w:rFonts w:ascii="Times New Roman" w:hAnsi="Times New Roman" w:cs="Times New Roman"/>
          <w:sz w:val="24"/>
          <w:szCs w:val="24"/>
        </w:rPr>
        <w:t xml:space="preserve"> своим близким; </w:t>
      </w:r>
    </w:p>
    <w:p w:rsidR="00CB37B0" w:rsidRPr="00F91343" w:rsidRDefault="00CB37B0" w:rsidP="00DF45CC">
      <w:pPr>
        <w:spacing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t>-интерес к чтению, к ведению диалога с автором текста; </w:t>
      </w:r>
    </w:p>
    <w:p w:rsidR="00CB37B0" w:rsidRPr="00F91343" w:rsidRDefault="00CB37B0" w:rsidP="00DF45CC">
      <w:pPr>
        <w:spacing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t xml:space="preserve">-потребность в чтении; </w:t>
      </w:r>
    </w:p>
    <w:p w:rsidR="00CB37B0" w:rsidRPr="00F91343" w:rsidRDefault="00CB37B0" w:rsidP="00DF45CC">
      <w:pPr>
        <w:spacing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t xml:space="preserve">-наличие собственных читательских приоритетов и уважительное отношение к предпочтениям других людей; </w:t>
      </w:r>
    </w:p>
    <w:p w:rsidR="00CB37B0" w:rsidRPr="00F91343" w:rsidRDefault="00CB37B0" w:rsidP="00DF45CC">
      <w:pPr>
        <w:spacing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t xml:space="preserve">-ориентация в нравственном содержании и смысле поступков – своих и окружающих людей; этические чувства – совести, вины, стыда – как регуляторы морального поведения. </w:t>
      </w:r>
    </w:p>
    <w:p w:rsidR="00CB37B0" w:rsidRPr="00F91343" w:rsidRDefault="00CB37B0" w:rsidP="00DF45CC">
      <w:pPr>
        <w:spacing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t>Средством достижения этих результатов служат тексты литературных произведений, вопросы и задания к ним, авторские тексты – диалоги постоянно действующих героев; технология продуктивного чтения.</w:t>
      </w:r>
    </w:p>
    <w:p w:rsidR="00CB37B0" w:rsidRPr="00F91343" w:rsidRDefault="00CB37B0" w:rsidP="00CB37B0">
      <w:pPr>
        <w:pStyle w:val="aa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CB37B0" w:rsidRPr="00F91343" w:rsidRDefault="00CB37B0" w:rsidP="00CB37B0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t>-понимание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CB37B0" w:rsidRPr="00F91343" w:rsidRDefault="00CB37B0" w:rsidP="00CB37B0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t>-формирование отношения к книге как важнейшей культурной ценности;</w:t>
      </w:r>
    </w:p>
    <w:p w:rsidR="00CB37B0" w:rsidRPr="00F91343" w:rsidRDefault="00CB37B0" w:rsidP="00CB37B0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t>-формирование отношения к художественным произведениям как искусству слова;</w:t>
      </w:r>
    </w:p>
    <w:p w:rsidR="00CB37B0" w:rsidRPr="00F91343" w:rsidRDefault="00CB37B0" w:rsidP="00CB37B0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t xml:space="preserve">-осознание значимости систематического чтения для личностного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 w:rsidRPr="00F91343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F91343">
        <w:rPr>
          <w:rFonts w:ascii="Times New Roman" w:hAnsi="Times New Roman" w:cs="Times New Roman"/>
          <w:sz w:val="24"/>
          <w:szCs w:val="24"/>
        </w:rPr>
        <w:t xml:space="preserve"> по всем учебным предметам; формирование потребности в систематическом чтении;</w:t>
      </w:r>
    </w:p>
    <w:p w:rsidR="00CB37B0" w:rsidRPr="00F91343" w:rsidRDefault="00CB37B0" w:rsidP="00CB37B0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lastRenderedPageBreak/>
        <w:t>-понимание роли чтения;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видов текстов, участвовать в обсуждении, давать и обосновывать нравственную оценку поступков героев;</w:t>
      </w:r>
    </w:p>
    <w:p w:rsidR="00CB37B0" w:rsidRPr="00F91343" w:rsidRDefault="00CB37B0" w:rsidP="00CB37B0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t>-достижение необходимого для продолжения образования уровня читательской компетентности, общего речевого развития, т.е. овладения техникой чтения вслух и про себя, элементарными приёмами интерпретации, анализа и преобразования художественных, научн</w:t>
      </w:r>
      <w:proofErr w:type="gramStart"/>
      <w:r w:rsidRPr="00F9134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F91343">
        <w:rPr>
          <w:rFonts w:ascii="Times New Roman" w:hAnsi="Times New Roman" w:cs="Times New Roman"/>
          <w:sz w:val="24"/>
          <w:szCs w:val="24"/>
        </w:rPr>
        <w:t xml:space="preserve"> популярных и учебных текстов с использованием элементарных литературоведческих понятий;</w:t>
      </w:r>
    </w:p>
    <w:p w:rsidR="00CB37B0" w:rsidRDefault="00CB37B0" w:rsidP="00DF45CC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Fonts w:ascii="Times New Roman" w:hAnsi="Times New Roman" w:cs="Times New Roman"/>
          <w:sz w:val="24"/>
          <w:szCs w:val="24"/>
        </w:rPr>
        <w:t>-умение выбирать книгу для самостоятельного чтения, ориентируясь на тематический и алфавитный каталоги и рекомендательный список литературы, оценивать результаты своей читательской деятельности, вносить коррективы, пользоваться справочными источниками для понимания и получения дополнительной информации.</w:t>
      </w:r>
    </w:p>
    <w:p w:rsidR="00843CF7" w:rsidRPr="00F91343" w:rsidRDefault="00843CF7" w:rsidP="00DF45CC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3CF7" w:rsidRDefault="00843CF7" w:rsidP="00843C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3CF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УЧЕБНО - ТЕМАТИЧЕСКОЕ ПЛАНИРОВАНИЕ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817"/>
        <w:gridCol w:w="6662"/>
        <w:gridCol w:w="3261"/>
      </w:tblGrid>
      <w:tr w:rsidR="00843CF7" w:rsidRPr="003D7BB2" w:rsidTr="00843CF7">
        <w:tc>
          <w:tcPr>
            <w:tcW w:w="10740" w:type="dxa"/>
            <w:gridSpan w:val="3"/>
          </w:tcPr>
          <w:p w:rsidR="00843CF7" w:rsidRPr="003D7BB2" w:rsidRDefault="003D7BB2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класс (</w:t>
            </w:r>
            <w:r w:rsidR="00843CF7" w:rsidRPr="003D7BB2">
              <w:rPr>
                <w:rFonts w:ascii="Times New Roman" w:hAnsi="Times New Roman" w:cs="Times New Roman"/>
                <w:sz w:val="24"/>
                <w:szCs w:val="24"/>
              </w:rPr>
              <w:t xml:space="preserve">102 ч) </w:t>
            </w:r>
          </w:p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CF7" w:rsidRPr="003D7BB2" w:rsidTr="00843CF7">
        <w:tc>
          <w:tcPr>
            <w:tcW w:w="817" w:type="dxa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843CF7" w:rsidRPr="003D7BB2" w:rsidRDefault="00843CF7" w:rsidP="00843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Книга в мировой культуре</w:t>
            </w:r>
          </w:p>
        </w:tc>
        <w:tc>
          <w:tcPr>
            <w:tcW w:w="3261" w:type="dxa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</w:tr>
      <w:tr w:rsidR="00843CF7" w:rsidRPr="003D7BB2" w:rsidTr="00843CF7">
        <w:tc>
          <w:tcPr>
            <w:tcW w:w="817" w:type="dxa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843CF7" w:rsidRPr="003D7BB2" w:rsidRDefault="00843CF7" w:rsidP="00843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Истоки литературного творчества</w:t>
            </w:r>
          </w:p>
        </w:tc>
        <w:tc>
          <w:tcPr>
            <w:tcW w:w="3261" w:type="dxa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16 ч.</w:t>
            </w:r>
          </w:p>
        </w:tc>
      </w:tr>
      <w:tr w:rsidR="00843CF7" w:rsidRPr="003D7BB2" w:rsidTr="00843CF7">
        <w:tc>
          <w:tcPr>
            <w:tcW w:w="817" w:type="dxa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843CF7" w:rsidRPr="003D7BB2" w:rsidRDefault="00843CF7" w:rsidP="00843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О Родине, о подвигах, о славе</w:t>
            </w:r>
          </w:p>
        </w:tc>
        <w:tc>
          <w:tcPr>
            <w:tcW w:w="3261" w:type="dxa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14 ч.</w:t>
            </w:r>
          </w:p>
        </w:tc>
      </w:tr>
      <w:tr w:rsidR="00843CF7" w:rsidRPr="003D7BB2" w:rsidTr="00843CF7">
        <w:tc>
          <w:tcPr>
            <w:tcW w:w="817" w:type="dxa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843CF7" w:rsidRPr="003D7BB2" w:rsidRDefault="00843CF7" w:rsidP="00843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Жить по совести, любя друг друга</w:t>
            </w:r>
          </w:p>
        </w:tc>
        <w:tc>
          <w:tcPr>
            <w:tcW w:w="3261" w:type="dxa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16 ч.</w:t>
            </w:r>
          </w:p>
        </w:tc>
      </w:tr>
      <w:tr w:rsidR="00843CF7" w:rsidRPr="003D7BB2" w:rsidTr="00843CF7">
        <w:tc>
          <w:tcPr>
            <w:tcW w:w="817" w:type="dxa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843CF7" w:rsidRPr="003D7BB2" w:rsidRDefault="00843CF7" w:rsidP="00843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Литературная сказка</w:t>
            </w:r>
          </w:p>
        </w:tc>
        <w:tc>
          <w:tcPr>
            <w:tcW w:w="3261" w:type="dxa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20 ч.</w:t>
            </w:r>
          </w:p>
        </w:tc>
      </w:tr>
      <w:tr w:rsidR="00843CF7" w:rsidRPr="003D7BB2" w:rsidTr="00843CF7">
        <w:tc>
          <w:tcPr>
            <w:tcW w:w="817" w:type="dxa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843CF7" w:rsidRPr="003D7BB2" w:rsidRDefault="00843CF7" w:rsidP="00843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Великие русские писатели</w:t>
            </w:r>
          </w:p>
        </w:tc>
        <w:tc>
          <w:tcPr>
            <w:tcW w:w="3261" w:type="dxa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29 ч.</w:t>
            </w:r>
          </w:p>
          <w:p w:rsidR="00843CF7" w:rsidRPr="003D7BB2" w:rsidRDefault="00843CF7" w:rsidP="00843C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CF7" w:rsidRPr="003D7BB2" w:rsidTr="00843CF7">
        <w:tc>
          <w:tcPr>
            <w:tcW w:w="817" w:type="dxa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843CF7" w:rsidRPr="003D7BB2" w:rsidRDefault="00843CF7" w:rsidP="00843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Литература как искусство слова</w:t>
            </w:r>
          </w:p>
        </w:tc>
        <w:tc>
          <w:tcPr>
            <w:tcW w:w="3261" w:type="dxa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</w:tr>
    </w:tbl>
    <w:p w:rsidR="00FA2A61" w:rsidRDefault="00FA2A61" w:rsidP="00843CF7">
      <w:pPr>
        <w:rPr>
          <w:rFonts w:ascii="Times New Roman" w:hAnsi="Times New Roman" w:cs="Times New Roman"/>
          <w:sz w:val="22"/>
          <w:szCs w:val="22"/>
        </w:rPr>
      </w:pPr>
    </w:p>
    <w:p w:rsidR="00843CF7" w:rsidRPr="00843CF7" w:rsidRDefault="00FA2A61" w:rsidP="003D7BB2">
      <w:pPr>
        <w:jc w:val="center"/>
        <w:rPr>
          <w:rFonts w:ascii="Times New Roman" w:hAnsi="Times New Roman" w:cs="Times New Roman"/>
          <w:sz w:val="22"/>
          <w:szCs w:val="22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FA2A61" w:rsidRDefault="00843CF7" w:rsidP="00843CF7">
      <w:pPr>
        <w:rPr>
          <w:rFonts w:ascii="Times New Roman" w:hAnsi="Times New Roman" w:cs="Times New Roman"/>
          <w:sz w:val="22"/>
          <w:szCs w:val="22"/>
        </w:rPr>
      </w:pPr>
      <w:r w:rsidRPr="00FA2A61">
        <w:rPr>
          <w:rFonts w:ascii="Times New Roman" w:hAnsi="Times New Roman" w:cs="Times New Roman"/>
          <w:b/>
          <w:sz w:val="22"/>
          <w:szCs w:val="22"/>
        </w:rPr>
        <w:t>Книга в мировой культуре</w:t>
      </w:r>
      <w:r w:rsidRPr="00843CF7">
        <w:rPr>
          <w:rFonts w:ascii="Times New Roman" w:hAnsi="Times New Roman" w:cs="Times New Roman"/>
          <w:sz w:val="22"/>
          <w:szCs w:val="22"/>
        </w:rPr>
        <w:t xml:space="preserve">   Вводный урок по содержанию раздела. Основные понятия раздела: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библиотека, каталог, аннотация. Высказывание о книгах известных людей прошлого и современности.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Устное сочинение на тему «Книга в нашей жизни»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Из повести временных л</w:t>
      </w:r>
      <w:r w:rsidR="00FA2A61">
        <w:rPr>
          <w:rFonts w:ascii="Times New Roman" w:hAnsi="Times New Roman" w:cs="Times New Roman"/>
          <w:sz w:val="22"/>
          <w:szCs w:val="22"/>
        </w:rPr>
        <w:t>ет. О книгах. Летописец Нестор.</w:t>
      </w:r>
      <w:r w:rsidRPr="00843CF7">
        <w:rPr>
          <w:rFonts w:ascii="Times New Roman" w:hAnsi="Times New Roman" w:cs="Times New Roman"/>
          <w:sz w:val="22"/>
          <w:szCs w:val="22"/>
        </w:rPr>
        <w:t xml:space="preserve"> М. Горький. О книгах. Расск</w:t>
      </w:r>
      <w:r w:rsidR="00FA2A61">
        <w:rPr>
          <w:rFonts w:ascii="Times New Roman" w:hAnsi="Times New Roman" w:cs="Times New Roman"/>
          <w:sz w:val="22"/>
          <w:szCs w:val="22"/>
        </w:rPr>
        <w:t xml:space="preserve">аз о своей домашней библиотеке. </w:t>
      </w:r>
      <w:r w:rsidRPr="00843CF7">
        <w:rPr>
          <w:rFonts w:ascii="Times New Roman" w:hAnsi="Times New Roman" w:cs="Times New Roman"/>
          <w:sz w:val="22"/>
          <w:szCs w:val="22"/>
        </w:rPr>
        <w:t xml:space="preserve"> История книги. Подготовка сообщений на тему.  Удивительная находка. Пересказ текста. Экскурсия в библиотеку. Подготовка сообщений о старинных и современных книгах.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 xml:space="preserve"> .</w:t>
      </w:r>
      <w:proofErr w:type="gramEnd"/>
    </w:p>
    <w:p w:rsidR="00FA2A61" w:rsidRDefault="00843CF7" w:rsidP="00843CF7">
      <w:pPr>
        <w:rPr>
          <w:rFonts w:ascii="Times New Roman" w:hAnsi="Times New Roman" w:cs="Times New Roman"/>
          <w:sz w:val="22"/>
          <w:szCs w:val="22"/>
        </w:rPr>
      </w:pPr>
      <w:r w:rsidRPr="00843CF7">
        <w:rPr>
          <w:rFonts w:ascii="Times New Roman" w:hAnsi="Times New Roman" w:cs="Times New Roman"/>
          <w:sz w:val="22"/>
          <w:szCs w:val="22"/>
        </w:rPr>
        <w:t xml:space="preserve"> </w:t>
      </w:r>
      <w:r w:rsidRPr="00FA2A61">
        <w:rPr>
          <w:rFonts w:ascii="Times New Roman" w:hAnsi="Times New Roman" w:cs="Times New Roman"/>
          <w:b/>
          <w:sz w:val="22"/>
          <w:szCs w:val="22"/>
        </w:rPr>
        <w:t>И</w:t>
      </w:r>
      <w:r w:rsidR="003D7BB2">
        <w:rPr>
          <w:rFonts w:ascii="Times New Roman" w:hAnsi="Times New Roman" w:cs="Times New Roman"/>
          <w:b/>
          <w:sz w:val="22"/>
          <w:szCs w:val="22"/>
        </w:rPr>
        <w:t>стоки литературного творчества</w:t>
      </w:r>
      <w:proofErr w:type="gramStart"/>
      <w:r w:rsidR="003D7BB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 xml:space="preserve"> Вводный урок по содержанию раздела. Основные понятия раздела: притчи, былины, мифы. Виды устного народного творчества.  Пословицы разных народов. Сочинение на тему. Библия — главная священная книга христиан. Из книги Притчей Соломоновых 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 xml:space="preserve">( 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>из Ветхого Завета). Притча о сеятеле (из Нового Завета).</w:t>
      </w:r>
      <w:r w:rsidR="003D7BB2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Смысл притчи.  Милосердный самарянин (из Нового Завета)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>.С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 xml:space="preserve">мысл притчи.  Былины. </w:t>
      </w:r>
      <w:r w:rsidRPr="00843CF7">
        <w:rPr>
          <w:rFonts w:ascii="Times New Roman" w:hAnsi="Times New Roman" w:cs="Times New Roman"/>
          <w:sz w:val="22"/>
          <w:szCs w:val="22"/>
        </w:rPr>
        <w:lastRenderedPageBreak/>
        <w:t>Особенности былинных текстов. Устное сочинение по картине. В.</w:t>
      </w:r>
      <w:r w:rsidR="003D7BB2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 xml:space="preserve">Васнецов Гусляры.  Исцеление Ильи Муромца. Сравнение былины со сказочным текстом.  Ильины три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поездочки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Сравнение поэтического и прозаического текстов былины. Устное сочинение по картине В.</w:t>
      </w:r>
      <w:r w:rsidR="003D7BB2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 xml:space="preserve">Васнецова «Богатырский скок».  Славянский миф. Особенности мифа. Мифы Древней Греции. Деревянный конь. Мифологический словарь Е.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Мелетинского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 Мы идём в библиотеку. Произведения устного народного творчества.  Самостоятельное чтение. Сказки о животных.  Тайская народная сказка. Болтливая птичка. Создание сказки по аналогии. Немецкая народная сказка. Три бабочки. Подготовка к спектаклю.  Семейное чтение. Царь и кузнец. Притча.  Семейное чтение. Шрамы на сердце. Притча.  Наш театр. Подготовка сценария к сказке о лисе.  Маленькие и большие секреты страны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Литературии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Обобщение по разделу.</w:t>
      </w:r>
    </w:p>
    <w:p w:rsidR="00FA2A61" w:rsidRDefault="00843CF7" w:rsidP="00843CF7">
      <w:pPr>
        <w:rPr>
          <w:rFonts w:ascii="Times New Roman" w:hAnsi="Times New Roman" w:cs="Times New Roman"/>
          <w:sz w:val="22"/>
          <w:szCs w:val="22"/>
        </w:rPr>
      </w:pPr>
      <w:r w:rsidRPr="00843CF7">
        <w:rPr>
          <w:rFonts w:ascii="Times New Roman" w:hAnsi="Times New Roman" w:cs="Times New Roman"/>
          <w:sz w:val="22"/>
          <w:szCs w:val="22"/>
        </w:rPr>
        <w:t xml:space="preserve">  </w:t>
      </w:r>
      <w:r w:rsidRPr="00FA2A61">
        <w:rPr>
          <w:rFonts w:ascii="Times New Roman" w:hAnsi="Times New Roman" w:cs="Times New Roman"/>
          <w:b/>
          <w:sz w:val="22"/>
          <w:szCs w:val="22"/>
        </w:rPr>
        <w:t>О Родине, о подвигах, о славе</w:t>
      </w:r>
      <w:r w:rsidRPr="00843CF7">
        <w:rPr>
          <w:rFonts w:ascii="Times New Roman" w:hAnsi="Times New Roman" w:cs="Times New Roman"/>
          <w:sz w:val="22"/>
          <w:szCs w:val="22"/>
        </w:rPr>
        <w:t xml:space="preserve">   Вводный урок по содержанию раздела. Основные понятия раздела: поступок, подвиг. Пословицы о Родине.  К. Ушинский. Отечество. В. Песков. Отечество. Сравнение текстов о Родине.  Н. Языков. Мой друг! Что может быть милей... А. Рылов. Пейзаж с рекой. С. Романовский. Русь. Сравнение произведений художес</w:t>
      </w:r>
      <w:r w:rsidR="00FA2A61">
        <w:rPr>
          <w:rFonts w:ascii="Times New Roman" w:hAnsi="Times New Roman" w:cs="Times New Roman"/>
          <w:sz w:val="22"/>
          <w:szCs w:val="22"/>
        </w:rPr>
        <w:t xml:space="preserve">твенной литературы и живописи. </w:t>
      </w:r>
      <w:r w:rsidRPr="00843CF7">
        <w:rPr>
          <w:rFonts w:ascii="Times New Roman" w:hAnsi="Times New Roman" w:cs="Times New Roman"/>
          <w:sz w:val="22"/>
          <w:szCs w:val="22"/>
        </w:rPr>
        <w:t xml:space="preserve">Александр Невский. Подготовка сообщения о святом Александре Невском. В. Серов. Ледовое побоище. Н.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Кончаловская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Слово о побоище ледовом.  Дмитрий Донской. Куликовская битва. Подготовка сообщения о Дмитрии Донском.  Историческая песня. Ф. Глинка. Солдатская песнь.  Великая Отечественная война 1941-1945 годов. Р. Рождественский. Реквием.  А. Приставкин. Портрет отца. В.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Костецкий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Возвращение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 xml:space="preserve"> .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 xml:space="preserve">  Е. Благинина. Папе на фронт. В. Лактионов. Письмо с фронта. Сравнение произведения живописи и литературы.  Мы идём в библиотеку. Сборники сказок. Историческая литература для детей.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 xml:space="preserve"> .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 xml:space="preserve">Самостоятельное чтение. С.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Фурин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Чтобы солнышко светило. В. Орлов. Разноцветная планета.  Ф.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Семяновский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Фронтовое детство. Фотография — источник получения информации. Маленькие и большие секреты страны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Литературии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Обобщение по разделу. Творческий проект на тему «Нам не нужна война»  </w:t>
      </w:r>
    </w:p>
    <w:p w:rsidR="00FA2A61" w:rsidRDefault="00843CF7" w:rsidP="00843CF7">
      <w:pPr>
        <w:rPr>
          <w:rFonts w:ascii="Times New Roman" w:hAnsi="Times New Roman" w:cs="Times New Roman"/>
          <w:sz w:val="22"/>
          <w:szCs w:val="22"/>
        </w:rPr>
      </w:pPr>
      <w:r w:rsidRPr="00FA2A61">
        <w:rPr>
          <w:rFonts w:ascii="Times New Roman" w:hAnsi="Times New Roman" w:cs="Times New Roman"/>
          <w:b/>
          <w:sz w:val="22"/>
          <w:szCs w:val="22"/>
        </w:rPr>
        <w:t>Жить по совести, любя друг друга</w:t>
      </w:r>
      <w:r w:rsidRPr="00843CF7">
        <w:rPr>
          <w:rFonts w:ascii="Times New Roman" w:hAnsi="Times New Roman" w:cs="Times New Roman"/>
          <w:sz w:val="22"/>
          <w:szCs w:val="22"/>
        </w:rPr>
        <w:t xml:space="preserve">   Вводный урок по содержанию раздела. Основные понятия раздела: ответственность, совесть.  А.К. Толстой. Детство Никиты. Смысл рассказа.  А.К. Толстой. Детство Никиты. Герои рассказа.  И. Суриков. Детство. Сравнение прозаического и поэтического текстов на тему. 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А.Гайдар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Тимур и его команда. Смысл рассказа.  А.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Гайдар. Тимур и его команда. Создание текста по аналогии. М. Зощенко. Самое главное. Смысл рассказа. И. Пивоварова. Смеялись мы — хи-хи... Соотнесение содержания текста с пословицей.  Н.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Носов. Дневник Коли Синицына.  Мы идём в библиотеку. Создание выставки «Писатели - детям» Самостоятельное чтение. Н. Носов. Метро. Особенности юмористического текста.  Семейное чтение. В. Драгунский. ...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>Бы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>. Смысл рассказа.  Наш театр. Н.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Носов. Витя Малеев в школе и дома.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Инсценирование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 Маленькие и большие секреты страны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Литературии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Обобщение по разделу.</w:t>
      </w:r>
    </w:p>
    <w:p w:rsidR="00FA2A61" w:rsidRDefault="00843CF7" w:rsidP="00843CF7">
      <w:pPr>
        <w:rPr>
          <w:rFonts w:ascii="Times New Roman" w:hAnsi="Times New Roman" w:cs="Times New Roman"/>
          <w:sz w:val="22"/>
          <w:szCs w:val="22"/>
        </w:rPr>
      </w:pPr>
      <w:r w:rsidRPr="00843CF7">
        <w:rPr>
          <w:rFonts w:ascii="Times New Roman" w:hAnsi="Times New Roman" w:cs="Times New Roman"/>
          <w:sz w:val="22"/>
          <w:szCs w:val="22"/>
        </w:rPr>
        <w:t xml:space="preserve"> </w:t>
      </w:r>
      <w:r w:rsidRPr="00FA2A61">
        <w:rPr>
          <w:rFonts w:ascii="Times New Roman" w:hAnsi="Times New Roman" w:cs="Times New Roman"/>
          <w:b/>
          <w:sz w:val="22"/>
          <w:szCs w:val="22"/>
        </w:rPr>
        <w:t>Литературная сказка</w:t>
      </w:r>
      <w:r w:rsidRPr="00843CF7">
        <w:rPr>
          <w:rFonts w:ascii="Times New Roman" w:hAnsi="Times New Roman" w:cs="Times New Roman"/>
          <w:sz w:val="22"/>
          <w:szCs w:val="22"/>
        </w:rPr>
        <w:t xml:space="preserve">   Вводный урок по содержанию раздела. Основные понятия раздела: отзыв на книгу, переводная литература.  Собиратели русских народных сказок: А.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Афанасьев, В. Даль, К. Ушинский. Л. Н. Толстой, А.К. Толстой.  Вильгельм и Якоб Гримм — собиратели немецких народных сказок.  Братья Гримм. Белоснежка и семь гномов. Особенности зарубежной литературной сказки.  Братья Гримм. Белоснежка и семь гномов. Герои литературной сказки.  Шарль Перро — собира</w:t>
      </w:r>
      <w:r w:rsidR="00FA2A61">
        <w:rPr>
          <w:rFonts w:ascii="Times New Roman" w:hAnsi="Times New Roman" w:cs="Times New Roman"/>
          <w:sz w:val="22"/>
          <w:szCs w:val="22"/>
        </w:rPr>
        <w:t xml:space="preserve">тель народных сюжетов. Сказки. </w:t>
      </w:r>
      <w:r w:rsidRPr="00843CF7">
        <w:rPr>
          <w:rFonts w:ascii="Times New Roman" w:hAnsi="Times New Roman" w:cs="Times New Roman"/>
          <w:sz w:val="22"/>
          <w:szCs w:val="22"/>
        </w:rPr>
        <w:t xml:space="preserve">Шарль Перро. Мальчик-с-пальчик. Особенности зарубежной сказки.  Шарль Перро. Мальчик-с-пальчик. Герои сказки.  Шарль Перро. Спящая красавица. Представление книги.  Сказки Г.-Х. Андерсена.  Г.-Х. Андерсен. Дикие лебеди. Сравнение с русской литературной сказкой.  Г.-Х. Андерсен. Дикие лебеди. Герои сказки.  Отзыв на книгу Г.-Х. Андерсена « Дикие лебеди».  Г.-Х. Андерсен. Пятеро из одного стручка. Смысл сказки.  Г.-Х. Андерсен. Пятеро из одного стручка. Судьба героев сказки.  Г.-Х. Андерсен. Чайник. Смысл сказки.  Создание сказки по аналогии.  Мы идём в библиотеку. Сказки зарубежных писателей.  Самостоятельное чтение. И.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Токмакова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Сказочка о счастье.  Семейное чтение. С.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Аксаков. Аленький цветочек.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 xml:space="preserve"> .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 xml:space="preserve"> Особенности литературной сказки. 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С.Аксаков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Аленький цветочек. Ш. Перро. </w:t>
      </w:r>
      <w:r w:rsidRPr="00843CF7">
        <w:rPr>
          <w:rFonts w:ascii="Times New Roman" w:hAnsi="Times New Roman" w:cs="Times New Roman"/>
          <w:sz w:val="22"/>
          <w:szCs w:val="22"/>
        </w:rPr>
        <w:lastRenderedPageBreak/>
        <w:t>Красавица и чудовище. Сравнение сказок.  Наш театр. Э.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 xml:space="preserve">Хогарт. 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Мафин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 печёт пирог.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Инсценирование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 Маленькие и большие секреты страны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Литературии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Обобщение по разделу.</w:t>
      </w:r>
    </w:p>
    <w:p w:rsidR="00843CF7" w:rsidRPr="00843CF7" w:rsidRDefault="00843CF7" w:rsidP="00843CF7">
      <w:pPr>
        <w:rPr>
          <w:rFonts w:ascii="Times New Roman" w:hAnsi="Times New Roman" w:cs="Times New Roman"/>
          <w:sz w:val="22"/>
          <w:szCs w:val="22"/>
        </w:rPr>
      </w:pPr>
      <w:r w:rsidRPr="00843CF7">
        <w:rPr>
          <w:rFonts w:ascii="Times New Roman" w:hAnsi="Times New Roman" w:cs="Times New Roman"/>
          <w:sz w:val="22"/>
          <w:szCs w:val="22"/>
        </w:rPr>
        <w:t xml:space="preserve">  </w:t>
      </w:r>
      <w:r w:rsidRPr="00FA2A61">
        <w:rPr>
          <w:rFonts w:ascii="Times New Roman" w:hAnsi="Times New Roman" w:cs="Times New Roman"/>
          <w:b/>
          <w:sz w:val="22"/>
          <w:szCs w:val="22"/>
        </w:rPr>
        <w:t>Великие русские писатели</w:t>
      </w:r>
      <w:r w:rsidRPr="00843CF7">
        <w:rPr>
          <w:rFonts w:ascii="Times New Roman" w:hAnsi="Times New Roman" w:cs="Times New Roman"/>
          <w:sz w:val="22"/>
          <w:szCs w:val="22"/>
        </w:rPr>
        <w:t xml:space="preserve">   Вводный урок по содержанию раздела. Основные понятия раздела: средства художественной выразительности — метафора, олицетворение, эпитет, сравнение.  Великие русские писатели. А. С. Пушкин. Стихотворения и сказки.  К. Паустовский. Сказки А. Пушкина. Подготовка сообщения на основе статьи. Устное сочинение на тему «Что для меня значат сказки А.С. Пушкина». А.С. Пушкин. Сказка о мёртвой царевне и о семи богатырях. Сравнение с народной сказкой.  А.С. Пушкин. Сказка о мёртвой царевне и о семи богатырях. Особенность литературной сказки.  А.С. Пушкин. Сказка о мёртвой царевне и о семи богатырях. Герои сказки.  А.С. Пушкин. Сказка о мёртвой царевне и о семи богатырях. Волшебные предметы в сказке.  А.С. Пушкин. Сказка о мёртвой царевне и о семи богатырях. Волшебные помощники в сказке.  А.С. Пушкин. Сказка о мёртвой царевне и о семи богатырях.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В.Жуковский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Спящая красавица. Сравнение литературных сказок.  А. С. Пушкин. Осень. Е. Волков. Октябрь. Сравнение произведений живописи и литературы. А.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С.Пушкин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>Гонимы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 xml:space="preserve"> вешними лучами... Средства художественной выразительности для создания образа весны.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Ф.И.Тютчев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Ещё земли печален вид... А. Куинджи. Ранняя весна. Сравнение произведений живописи и литературы.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И.Козлов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Вечерний звон. И. Левитан. Вечерний звон. Сравнение произ</w:t>
      </w:r>
      <w:r w:rsidR="00FA2A61">
        <w:rPr>
          <w:rFonts w:ascii="Times New Roman" w:hAnsi="Times New Roman" w:cs="Times New Roman"/>
          <w:sz w:val="22"/>
          <w:szCs w:val="22"/>
        </w:rPr>
        <w:t xml:space="preserve">ведений живописи и </w:t>
      </w:r>
      <w:proofErr w:type="spellStart"/>
      <w:r w:rsidR="00FA2A61">
        <w:rPr>
          <w:rFonts w:ascii="Times New Roman" w:hAnsi="Times New Roman" w:cs="Times New Roman"/>
          <w:sz w:val="22"/>
          <w:szCs w:val="22"/>
        </w:rPr>
        <w:t>литературы</w:t>
      </w:r>
      <w:proofErr w:type="gramStart"/>
      <w:r w:rsidR="00FA2A61">
        <w:rPr>
          <w:rFonts w:ascii="Times New Roman" w:hAnsi="Times New Roman" w:cs="Times New Roman"/>
          <w:sz w:val="22"/>
          <w:szCs w:val="22"/>
        </w:rPr>
        <w:t>.</w:t>
      </w:r>
      <w:r w:rsidRPr="00843CF7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>очинение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 по картине И. Левитана «Вечерний звон».  М.Ю. Лермонтов. Рождение стихов. Подготовка сообщения о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М.Лермонтове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 М.Ю. Лермонтов. Горные вершины. Гёте. Перевод В. Брюсова. Сравнение текстов.  М.Ю. Лермонтов. Тифлис. Дары Терека. Сравнение произведений живописи и литературы. М.Ю. Лермонтов. Крестовая гора. Утёс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 xml:space="preserve">равнение произведений живописи и литературы. М.Ю. Лермонтов. 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>Песня про царя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 xml:space="preserve"> Ивана Васильевича, молодого опричника и удалого купца Калашникова. Особенности исторической песни. М.Ю. Лермонтов. Бородино. Особенности исторического и художественного текстов. Л.Н. Толстой. Подготовка сообщения о Л.Н. Толстом.  Л.Н. Толстой.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Maman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 (из повести «Детство»). Герои рассказа.  Л.Н. Толстой. Ивины. Герои рассказа.  И. Никитин. Средства художественной выразительности для создания картины.  И. Никитин. Когда закат прощальными лучами... И. Левитан. Тишина. Сравнение произведений живописи и литературы.  И. Никитин. Гаснет день, даль синеет... Подготовка вопросов к стихотворению.  И. Бунин. Ещё холодно и сыро... Н. Некрасов. Мороз, Красный нос. Сравнение со сказочным текстом. Проект. Мы идём в музей. Подготовка к экскурсии.  Самостоятельное чтение. Л. Толстой. Был русский князь Олег. Л. Н. Толстой. Басни.  Семейное чтение. Л.Н. Толстой. Петя Ростов.  Л. Н. Толстой. Петя Ростов. Пересказ.  Наш театр. И. А. Крылов. Ворона и лисица.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Инсценирование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 Маленькие и большие секреты страны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Литературии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Обобщение по разделу.</w:t>
      </w:r>
    </w:p>
    <w:p w:rsidR="00F36EEF" w:rsidRPr="00F91343" w:rsidRDefault="00F36EEF" w:rsidP="00A07E08">
      <w:pPr>
        <w:spacing w:before="0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36EEF" w:rsidRPr="00F91343" w:rsidRDefault="00F36EEF" w:rsidP="00A07E08">
      <w:pPr>
        <w:spacing w:before="0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36EEF" w:rsidRPr="00F91343" w:rsidRDefault="00F36EEF" w:rsidP="00A07E08">
      <w:pPr>
        <w:spacing w:before="0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36EEF" w:rsidRPr="00F91343" w:rsidRDefault="00F36EEF" w:rsidP="00A07E08">
      <w:pPr>
        <w:spacing w:before="0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A2A61" w:rsidRDefault="00F36EEF" w:rsidP="00A07E08">
      <w:pPr>
        <w:spacing w:before="0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91343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 w:rsidR="00FA2A61" w:rsidRDefault="00FA2A61" w:rsidP="00A07E08">
      <w:pPr>
        <w:spacing w:before="0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A2A61" w:rsidRDefault="00FA2A61" w:rsidP="00A07E08">
      <w:pPr>
        <w:spacing w:before="0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A2A61" w:rsidRDefault="00FA2A61" w:rsidP="00A07E08">
      <w:pPr>
        <w:spacing w:before="0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A2A61" w:rsidRDefault="00FA2A61" w:rsidP="00A07E08">
      <w:pPr>
        <w:spacing w:before="0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A2A61" w:rsidRDefault="00FA2A61" w:rsidP="00A07E08">
      <w:pPr>
        <w:spacing w:before="0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A2A61" w:rsidRDefault="00FA2A61" w:rsidP="00A07E08">
      <w:pPr>
        <w:spacing w:before="0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A3E2B" w:rsidRPr="00FA2A61" w:rsidRDefault="002A3E2B" w:rsidP="00FA2A61">
      <w:pPr>
        <w:spacing w:before="0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A61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p w:rsidR="000534F8" w:rsidRDefault="002A3E2B" w:rsidP="002A3E2B">
      <w:pPr>
        <w:spacing w:before="0"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913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</w:t>
      </w:r>
    </w:p>
    <w:p w:rsidR="005812F3" w:rsidRPr="00F91343" w:rsidRDefault="002A3E2B" w:rsidP="002A3E2B">
      <w:pPr>
        <w:spacing w:before="0"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913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</w:t>
      </w:r>
    </w:p>
    <w:tbl>
      <w:tblPr>
        <w:tblW w:w="5201" w:type="pct"/>
        <w:tblInd w:w="-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"/>
        <w:gridCol w:w="11486"/>
        <w:gridCol w:w="1565"/>
        <w:gridCol w:w="144"/>
        <w:gridCol w:w="1418"/>
      </w:tblGrid>
      <w:tr w:rsidR="003E1111" w:rsidRPr="00F91343" w:rsidTr="00633FDA">
        <w:trPr>
          <w:trHeight w:val="397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1111" w:rsidRPr="00F91343" w:rsidRDefault="003E1111" w:rsidP="00CA5ADF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1343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№</w:t>
            </w:r>
          </w:p>
        </w:tc>
        <w:tc>
          <w:tcPr>
            <w:tcW w:w="37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1111" w:rsidRPr="00F91343" w:rsidRDefault="003E1111" w:rsidP="005812F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1343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Тема  урока </w:t>
            </w:r>
          </w:p>
        </w:tc>
        <w:tc>
          <w:tcPr>
            <w:tcW w:w="5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5812F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F91343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Дата план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5812F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F91343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Дата факт</w:t>
            </w:r>
          </w:p>
        </w:tc>
      </w:tr>
      <w:tr w:rsidR="003E1111" w:rsidRPr="00F91343" w:rsidTr="00633FDA">
        <w:trPr>
          <w:trHeight w:val="276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1111" w:rsidRPr="00F91343" w:rsidRDefault="003E1111" w:rsidP="00CA5ADF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1111" w:rsidRPr="00F91343" w:rsidRDefault="003E1111" w:rsidP="005812F3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5812F3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5812F3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D614D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D614DE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Вводный урок по курсу «Литературное чтение». Содержание учебника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D614DE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D614DE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E87E3C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E87E3C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Устное сочинение на тему «Книга в нашей жизни».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E87E3C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E87E3C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E87E3C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E87E3C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О книгах (из «Повести временных лет»). Летописец Нестор.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E87E3C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E87E3C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4621E6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4621E6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книгах (из очерка М. Горького «Как я учил</w:t>
            </w: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ся»), Рассказ о своей домашней библиотеке.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4621E6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4621E6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4621E6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4621E6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История книги. Подготовка сообщения на тему «Удивительная находка». 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4621E6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4621E6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4621E6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4621E6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«Удивительная находка». Пересказ текста.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4621E6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4621E6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1504A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1504A4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Экскурсия в библиотеку. Подготовка сообщений о старинных и современных книгах.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504A4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504A4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E709E2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E709E2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Обобщающий урок по разделу «Книга в мировой культуре».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E709E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E709E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E709E2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2A3E2B">
            <w:pPr>
              <w:spacing w:before="0"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Контрольная работа №1. 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E709E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E709E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3030FA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3030FA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Вводный урок. Виды устного народного творчества.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3030FA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3030FA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0E1C51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0E1C51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Пословицы разных народов. Сочинение на тему.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0E1C5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0E1C5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0E1C51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0E1C51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Библия — главная священная книга христиан. Из книги притчей Соломоновых (из Ветхого Завета).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0E1C5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0E1C5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53201A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53201A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Притча о сеятеле (из Нового Завета). Смысл притчи.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53201A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53201A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1D2D7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1D2D78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Милосердный самарянин (из Нового Завета). Смысл притчи.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D2D78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D2D78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675971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675971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Былины. Особенности былинных текстов. Устное сочинение по картине </w:t>
            </w:r>
          </w:p>
          <w:p w:rsidR="003E1111" w:rsidRPr="00F91343" w:rsidRDefault="003E1111" w:rsidP="00675971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В. Васнецова «Гусляры».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67597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67597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675971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675971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«Исцеление Ильи Муромца». Былина. Сравнение былины со сказочным текстом.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67597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67597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675971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675971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«Ильины три </w:t>
            </w:r>
            <w:proofErr w:type="spell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поездочки</w:t>
            </w:r>
            <w:proofErr w:type="spellEnd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». Сравнение поэтического и прозаического текстов былины.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67597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67597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675971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675971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Устное сочинение по картине </w:t>
            </w:r>
          </w:p>
          <w:p w:rsidR="003E1111" w:rsidRPr="00F91343" w:rsidRDefault="003E1111" w:rsidP="00675971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В. Васнецова «Богатырский скок». Славянский миф. Особенности мифа.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67597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67597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675971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675971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Мифы Древней Греции. «Деревянный конь». Мифологический словарь </w:t>
            </w:r>
          </w:p>
          <w:p w:rsidR="003E1111" w:rsidRPr="00F91343" w:rsidRDefault="003E1111" w:rsidP="00675971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Е. </w:t>
            </w:r>
            <w:proofErr w:type="spell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Мелетинского</w:t>
            </w:r>
            <w:proofErr w:type="spellEnd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67597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67597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4C7966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4C7966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Мы идем в библиотеку. Произведения устного народного творчества.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4C7966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4C7966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4C7966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4C7966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Самостоятельное чтение</w:t>
            </w:r>
            <w:r w:rsidRPr="00F913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Сказки о животных. 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4C7966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4C7966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4C7966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4C7966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Тайская народная сказка «Болтливая птичка». Создание сказки по аналогии. 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4C7966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4C7966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6066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60664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Немецкая народная сказка «Три бабочки». Подготовка к спектаклю.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60664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60664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6066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60664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Семейное чтение. Притчи «Царь и кузнец», «Шрамы на сердце».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60664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60664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6066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60664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Наш театр. Подготовка сценария к сказке о лисе.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60664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60664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D86C35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D86C35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Литературии</w:t>
            </w:r>
            <w:proofErr w:type="spellEnd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Обобщение по разделу.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D86C35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D86C35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D86C35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E81559" w:rsidP="00D86C35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55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Повторение</w:t>
            </w:r>
            <w:r w:rsidR="003E1111" w:rsidRPr="00E8155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3E1111"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 разделу «Истоки литературного творчества».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D86C35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D86C35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C54" w:rsidRPr="00F91343" w:rsidTr="00522C54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22C54" w:rsidRPr="00F91343" w:rsidRDefault="00522C54" w:rsidP="008F2172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22C54" w:rsidRPr="00F91343" w:rsidRDefault="00522C54" w:rsidP="008F2172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Вводный урок. Пословицы о Родине.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</w:tcBorders>
          </w:tcPr>
          <w:p w:rsidR="00522C54" w:rsidRPr="00F91343" w:rsidRDefault="00522C54"/>
        </w:tc>
        <w:tc>
          <w:tcPr>
            <w:tcW w:w="463" w:type="pct"/>
            <w:tcBorders>
              <w:left w:val="single" w:sz="4" w:space="0" w:color="auto"/>
            </w:tcBorders>
          </w:tcPr>
          <w:p w:rsidR="00522C54" w:rsidRPr="00F91343" w:rsidRDefault="00522C54"/>
        </w:tc>
      </w:tr>
      <w:tr w:rsidR="00522C54" w:rsidRPr="00F91343" w:rsidTr="00522C54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22C54" w:rsidRPr="00F91343" w:rsidRDefault="00522C54" w:rsidP="008F2172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22C54" w:rsidRPr="00F91343" w:rsidRDefault="00522C54" w:rsidP="008F2172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К. Ушинский «Наше Отечество». </w:t>
            </w:r>
          </w:p>
          <w:p w:rsidR="00522C54" w:rsidRPr="00F91343" w:rsidRDefault="00522C54" w:rsidP="008F2172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В. Песков «Отечество». Сравнение текстов о Родине.</w:t>
            </w:r>
          </w:p>
          <w:p w:rsidR="00522C54" w:rsidRPr="00F91343" w:rsidRDefault="00522C54" w:rsidP="008F217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gridSpan w:val="2"/>
            <w:tcBorders>
              <w:left w:val="single" w:sz="4" w:space="0" w:color="auto"/>
            </w:tcBorders>
          </w:tcPr>
          <w:p w:rsidR="00522C54" w:rsidRPr="00F91343" w:rsidRDefault="00522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</w:tcBorders>
          </w:tcPr>
          <w:p w:rsidR="00522C54" w:rsidRPr="00F91343" w:rsidRDefault="00522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C54" w:rsidRPr="00F91343" w:rsidTr="00522C54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22C54" w:rsidRPr="00F91343" w:rsidRDefault="00522C54" w:rsidP="003B6E52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22C54" w:rsidRPr="00F91343" w:rsidRDefault="00522C54" w:rsidP="003B6E52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Н. Языков «Мой друг! Что может быть милей...».</w:t>
            </w:r>
          </w:p>
          <w:p w:rsidR="00522C54" w:rsidRPr="00F91343" w:rsidRDefault="00522C54" w:rsidP="003B6E52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А. Рылов «Пейзаж с рекой». </w:t>
            </w:r>
          </w:p>
          <w:p w:rsidR="00522C54" w:rsidRPr="000534F8" w:rsidRDefault="00522C54" w:rsidP="003B6E52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С. </w:t>
            </w:r>
            <w:proofErr w:type="gram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Романовский</w:t>
            </w:r>
            <w:proofErr w:type="gramEnd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«Русь». Святитель Филарет Московский «Святая Русь». Сравнение произведений художественной литературы и живописи.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2C54" w:rsidRPr="00F91343" w:rsidRDefault="00522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522C54" w:rsidRPr="00F91343" w:rsidRDefault="00522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C54" w:rsidRPr="00F91343" w:rsidTr="00522C54">
        <w:trPr>
          <w:trHeight w:val="40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22C54" w:rsidRPr="00F91343" w:rsidRDefault="00522C54" w:rsidP="003B6E52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22C54" w:rsidRPr="00F91343" w:rsidRDefault="00522C54" w:rsidP="003B6E52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Александр Невский. Подготовка сообщения о святом Александре Невском. </w:t>
            </w:r>
          </w:p>
          <w:p w:rsidR="00522C54" w:rsidRPr="00F91343" w:rsidRDefault="00522C54" w:rsidP="003B6E52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В. Серов «Ледовое побоище». </w:t>
            </w:r>
          </w:p>
          <w:p w:rsidR="00522C54" w:rsidRPr="000534F8" w:rsidRDefault="00522C54" w:rsidP="003B6E52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Н. </w:t>
            </w:r>
            <w:proofErr w:type="spell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Кончаловская</w:t>
            </w:r>
            <w:proofErr w:type="spellEnd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«Слово о побоище ледовом».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C54" w:rsidRPr="00F91343" w:rsidRDefault="00522C54" w:rsidP="003B6E5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C54" w:rsidRPr="00F91343" w:rsidRDefault="00522C54" w:rsidP="003B6E5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C54" w:rsidRPr="00F91343" w:rsidTr="00522C54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22C54" w:rsidRPr="00F91343" w:rsidRDefault="00522C54" w:rsidP="003B6E52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22C54" w:rsidRPr="000534F8" w:rsidRDefault="00522C54" w:rsidP="003B6E52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Дмитрий Донской. Куликовская битва. Подготовка сообщения о Дмитрии Донском.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2C54" w:rsidRPr="00F91343" w:rsidRDefault="00522C54" w:rsidP="003B6E5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522C54" w:rsidRPr="00F91343" w:rsidRDefault="00522C54" w:rsidP="003B6E5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C54" w:rsidRPr="00F91343" w:rsidTr="00522C54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22C54" w:rsidRPr="00F91343" w:rsidRDefault="00522C54" w:rsidP="005517F3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22C54" w:rsidRPr="00F91343" w:rsidRDefault="00522C54" w:rsidP="005517F3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Историческая песня. </w:t>
            </w:r>
          </w:p>
          <w:p w:rsidR="00522C54" w:rsidRPr="000534F8" w:rsidRDefault="00522C54" w:rsidP="005517F3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Ф. Глинка «Солдатская песнь».</w:t>
            </w:r>
          </w:p>
        </w:tc>
        <w:tc>
          <w:tcPr>
            <w:tcW w:w="55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22C54" w:rsidRPr="00F91343" w:rsidRDefault="00522C54" w:rsidP="005517F3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22C54" w:rsidRPr="00F91343" w:rsidRDefault="00522C54" w:rsidP="005517F3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C54" w:rsidRPr="00F91343" w:rsidTr="00522C54">
        <w:trPr>
          <w:trHeight w:val="404"/>
        </w:trPr>
        <w:tc>
          <w:tcPr>
            <w:tcW w:w="228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22C54" w:rsidRPr="00F91343" w:rsidRDefault="00522C54" w:rsidP="005517F3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751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22C54" w:rsidRPr="000534F8" w:rsidRDefault="00522C54" w:rsidP="005517F3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Великая Отечественная война 1941—1945 годов. Р. Рождественский «Реквием».</w:t>
            </w:r>
          </w:p>
        </w:tc>
        <w:tc>
          <w:tcPr>
            <w:tcW w:w="55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22C54" w:rsidRPr="00F91343" w:rsidRDefault="00522C54" w:rsidP="005517F3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22C54" w:rsidRPr="00F91343" w:rsidRDefault="00522C54" w:rsidP="005517F3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4C2F8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4C2F8E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А. Приставкин «Портрет отца». В. </w:t>
            </w:r>
            <w:proofErr w:type="spell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Костецкий</w:t>
            </w:r>
            <w:proofErr w:type="spellEnd"/>
            <w:proofErr w:type="gram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,</w:t>
            </w:r>
            <w:proofErr w:type="gramEnd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«Возвращение».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4C2F8E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4C2F8E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4C2F8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4C2F8E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Е. Благинина «Папе на фронт». </w:t>
            </w:r>
          </w:p>
          <w:p w:rsidR="003E1111" w:rsidRPr="000534F8" w:rsidRDefault="003E1111" w:rsidP="004C2F8E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В. Лактионов «Письмо с фронта». Сравнение произведений живописи и литературы.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4C2F8E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4C2F8E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4C2F8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4C2F8E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Мы идем в библиотеку. Историческая литература для детей.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4C2F8E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4C2F8E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DB14DD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DB14D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Самостоятельное чтение. </w:t>
            </w:r>
          </w:p>
          <w:p w:rsidR="003E1111" w:rsidRPr="00F91343" w:rsidRDefault="003E1111" w:rsidP="00DB14D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С. </w:t>
            </w:r>
            <w:proofErr w:type="spell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Фурин</w:t>
            </w:r>
            <w:proofErr w:type="spellEnd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«Чтобы солнышко светило». </w:t>
            </w:r>
          </w:p>
          <w:p w:rsidR="003E1111" w:rsidRPr="000534F8" w:rsidRDefault="003E1111" w:rsidP="00DB14D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В. Орлов «Разноцветная планета».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DB14D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DB14D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DB14DD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DB14D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Семейное чтение.</w:t>
            </w:r>
          </w:p>
          <w:p w:rsidR="003E1111" w:rsidRPr="000534F8" w:rsidRDefault="003E1111" w:rsidP="00DB14D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Ф. </w:t>
            </w:r>
            <w:proofErr w:type="spell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Семяновский</w:t>
            </w:r>
            <w:proofErr w:type="spellEnd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«Фронтовое детство». Фотография — источник получения информации.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DB14D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DB14D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DB14DD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DB14D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Литературии</w:t>
            </w:r>
            <w:proofErr w:type="spellEnd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Обобщение по разделу.</w:t>
            </w:r>
            <w:r w:rsidR="000534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9134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Творческий проект на тему «Нам не нужна война».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DB14D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DB14D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DB14DD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DB14D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Контрольная работа №3 </w:t>
            </w: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 разделу «О родине, о подвигах, о славе».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DB14D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DB14D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A86D51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A86D51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Вводный урок.</w:t>
            </w:r>
          </w:p>
          <w:p w:rsidR="003E1111" w:rsidRPr="000534F8" w:rsidRDefault="003E1111" w:rsidP="00A86D51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А. Толстой «Детство Никиты». Смысл рассказа. 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A86D5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A86D5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A86D51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A86D51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А. Толстой «Детство Никиты». Герои рассказа.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A86D5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A86D5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A86D51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A86D51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И. Суриков «Детство». Сравнение прозаического и поэтического текстов.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A86D5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A86D51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2648E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2648E0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А. Гайдар «Тимур и его команда». Смысл расска</w:t>
            </w:r>
            <w:r w:rsidRPr="00F9134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за. 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2648E0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2648E0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2648E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2648E0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А. Гайдар «Тимур и его команда». Создание текста по аналогии.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2648E0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2648E0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1A000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1A000E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М. Зощенко «Самое главное». Смысл рассказа.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A000E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A000E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1A000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1A000E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И. Пивоварова «Смеялись мы — хи-хи». Соотне</w:t>
            </w: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сение содержания текста с пословицами.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A000E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A000E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1A000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1A000E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Н. Носов «Дневник Коли Синицына».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A000E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A000E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056AF2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056AF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Мы идем в библиотеку</w:t>
            </w:r>
            <w:r w:rsidRPr="00F913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Создание выставки «Пи</w:t>
            </w: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сатели — детям».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056AF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056AF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056AF2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056AF2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Самостоятельное чтение. </w:t>
            </w:r>
          </w:p>
          <w:p w:rsidR="003E1111" w:rsidRPr="00F91343" w:rsidRDefault="003E1111" w:rsidP="00056AF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Н. Носов «Метро». Особенности юмористического текста.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056AF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056AF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056AF2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056AF2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Семейное чтение. </w:t>
            </w:r>
          </w:p>
          <w:p w:rsidR="003E1111" w:rsidRPr="000534F8" w:rsidRDefault="003E1111" w:rsidP="00056AF2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В. Драгунский «...</w:t>
            </w:r>
            <w:proofErr w:type="gram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Бы</w:t>
            </w:r>
            <w:proofErr w:type="gramEnd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». Смысл рассказа.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056AF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056AF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8787D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8787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Наш театр.  </w:t>
            </w:r>
          </w:p>
          <w:p w:rsidR="003E1111" w:rsidRPr="000534F8" w:rsidRDefault="003E1111" w:rsidP="00F8787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Н. Носов «Витя Малеев в школе и дома». </w:t>
            </w:r>
            <w:proofErr w:type="spell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Инсценирование</w:t>
            </w:r>
            <w:proofErr w:type="spellEnd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8787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8787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8787D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F8787D">
            <w:pPr>
              <w:spacing w:before="0"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Литературии</w:t>
            </w:r>
            <w:proofErr w:type="spellEnd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Обобщение по разделу.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8787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8787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8787D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F8787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Контрольная работа №4 </w:t>
            </w: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 разделу «Жить по совести, любя друг друга».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8787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8787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BE7EAD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BE7EA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Вводный урок. Собиратели русских народных сказок </w:t>
            </w:r>
          </w:p>
          <w:p w:rsidR="003E1111" w:rsidRPr="00F91343" w:rsidRDefault="003E1111" w:rsidP="00BE7EA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А. Афанасьев, </w:t>
            </w:r>
          </w:p>
          <w:p w:rsidR="003E1111" w:rsidRPr="00F91343" w:rsidRDefault="003E1111" w:rsidP="00BE7EA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В. Даль, </w:t>
            </w:r>
          </w:p>
          <w:p w:rsidR="003E1111" w:rsidRPr="00F91343" w:rsidRDefault="003E1111" w:rsidP="00BE7EA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К. Ушинский, </w:t>
            </w:r>
          </w:p>
          <w:p w:rsidR="003E1111" w:rsidRPr="00F91343" w:rsidRDefault="003E1111" w:rsidP="00BE7EA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J1. Толстой, </w:t>
            </w:r>
          </w:p>
          <w:p w:rsidR="003E1111" w:rsidRPr="000534F8" w:rsidRDefault="003E1111" w:rsidP="00BE7EA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А. Толстой.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BE7EA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BE7EA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BE7EAD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BE7EA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Якоб и</w:t>
            </w:r>
            <w:proofErr w:type="gramEnd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Вильгельм Гримм — собиратели немецких народных сказок. «Белоснежка и семь гномов». Особенности зарубежной литературной сказки.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BE7EA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BE7EA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BE7EAD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BE7EA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Братья Гримм «Белоснежка и семь гномов». Герои литературной сказки.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BE7EA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BE7EA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BE7EAD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BE7EA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Шарль Перро — собиратель народных сюжетов. Сказки.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BE7EA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BE7EA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12707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12707B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Шарль Перро «Мальчик-с-пальчик». Особенности зарубежного сюжета. Герои сказки.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2707B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2707B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12707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12707B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Шарль Перро «Спящая красавица». Представление книги.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2707B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2707B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12707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12707B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Сказки Г.-Х. Андерсена. 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2707B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2707B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D449C3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D449C3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Г.-Х. Андерсен «Дикие лебеди». Сравнение с русской литературной сказкой. 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D449C3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D449C3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D449C3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D449C3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Г.-Х. Андерсен «Дикие лебеди». Герои сказки. 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D449C3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D449C3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B083C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FB083C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Отзыв на книгу Г.-Х. Андерсена «Дикие лебеди».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B083C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B083C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B083C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FB083C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Г.-Х. Андерсен «Пятеро из одного стручка». Смысл сказки. 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B083C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B083C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B083C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FB083C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Г.-Х. Андерсен «Пятеро из одного стручка». Судьба героев сказки.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B083C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B083C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B083C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FB083C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Г.-Х. Андерсен «Чайник». Смысл сказки. 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B083C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B083C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A6066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A60660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Создание сказки по аналогии.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A60660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A60660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A6066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0534F8" w:rsidRDefault="003E1111" w:rsidP="00A60660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Мы идем в библиотеку. Сказки зарубежных писателей.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A60660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A60660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A6066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A60660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Самостоятельное чтение. </w:t>
            </w:r>
          </w:p>
          <w:p w:rsidR="003E1111" w:rsidRPr="000534F8" w:rsidRDefault="003E1111" w:rsidP="00A60660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И. </w:t>
            </w:r>
            <w:proofErr w:type="spell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Токмакова</w:t>
            </w:r>
            <w:proofErr w:type="spellEnd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«Сказочка о счастье».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A60660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A60660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3D23E9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3D23E9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Семейное чтение. </w:t>
            </w:r>
          </w:p>
          <w:p w:rsidR="003E1111" w:rsidRPr="000534F8" w:rsidRDefault="003E1111" w:rsidP="003D23E9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С. Аксаков «Аленький цветочек»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3D23E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3D23E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3D23E9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3D23E9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С. Аксаков «Аленький цветочек». </w:t>
            </w:r>
          </w:p>
          <w:p w:rsidR="003E1111" w:rsidRPr="000534F8" w:rsidRDefault="003E1111" w:rsidP="003D23E9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Ш. Перро «Красавица и чудовище». Сравнение сказок.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3D23E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3D23E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C0410D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C0410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Наш театр.</w:t>
            </w:r>
          </w:p>
          <w:p w:rsidR="003E1111" w:rsidRPr="008E6FF2" w:rsidRDefault="003E1111" w:rsidP="00C0410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Э. </w:t>
            </w:r>
            <w:proofErr w:type="spell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Хоггарт</w:t>
            </w:r>
            <w:proofErr w:type="spellEnd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</w:t>
            </w:r>
            <w:proofErr w:type="spell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Мафи</w:t>
            </w:r>
            <w:r w:rsidR="008E6F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</w:t>
            </w:r>
            <w:proofErr w:type="spellEnd"/>
            <w:r w:rsidR="008E6F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печет пирог». </w:t>
            </w:r>
            <w:proofErr w:type="spellStart"/>
            <w:r w:rsidR="008E6F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Инсценирование</w:t>
            </w:r>
            <w:proofErr w:type="spellEnd"/>
            <w:r w:rsidR="008E6F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C0410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C0410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C0410D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8E6FF2" w:rsidRDefault="003E1111" w:rsidP="00C0410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Литературии</w:t>
            </w:r>
            <w:proofErr w:type="spellEnd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Обобщение по разделу.</w:t>
            </w:r>
            <w:r w:rsidR="008E6F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Составление каталога на тему. 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C0410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C0410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C0410D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8E6FF2" w:rsidRDefault="003E1111" w:rsidP="00C0410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Лите</w:t>
            </w:r>
            <w:r w:rsidR="008E6F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ратурии</w:t>
            </w:r>
            <w:proofErr w:type="spellEnd"/>
            <w:r w:rsidR="008E6F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Составление аннотации.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C0410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C0410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C0410D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8E6FF2" w:rsidRDefault="003E1111" w:rsidP="00C0410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Контрольная работа №5 </w:t>
            </w: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</w:t>
            </w:r>
            <w:r w:rsidR="008E6F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разделу «Литературная сказка».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C0410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C0410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2D5442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2D544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А. Пушкин. Стихотворения и сказки.</w:t>
            </w:r>
          </w:p>
          <w:p w:rsidR="003E1111" w:rsidRPr="00F91343" w:rsidRDefault="003E1111" w:rsidP="002D544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  <w:r w:rsidR="008E6FF2">
              <w:rPr>
                <w:rFonts w:ascii="Times New Roman" w:hAnsi="Times New Roman" w:cs="Times New Roman"/>
                <w:sz w:val="24"/>
                <w:szCs w:val="24"/>
              </w:rPr>
              <w:t xml:space="preserve"> Пау</w:t>
            </w:r>
            <w:r w:rsidR="008E6FF2">
              <w:rPr>
                <w:rFonts w:ascii="Times New Roman" w:hAnsi="Times New Roman" w:cs="Times New Roman"/>
                <w:sz w:val="24"/>
                <w:szCs w:val="24"/>
              </w:rPr>
              <w:softHyphen/>
              <w:t>стовский «Сказки Пушкина».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2D544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2D544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2D5442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2D544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А. Пушкин «Сказка о мертвой царевне и о семи богатырях». О</w:t>
            </w:r>
            <w:r w:rsidR="008E6FF2">
              <w:rPr>
                <w:rFonts w:ascii="Times New Roman" w:hAnsi="Times New Roman" w:cs="Times New Roman"/>
                <w:sz w:val="24"/>
                <w:szCs w:val="24"/>
              </w:rPr>
              <w:t>собенность литературной сказки.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2D544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2D544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2D5442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2D544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А. Пушкин «Сказка о мертвой царевне и о семи богатырях». Ге</w:t>
            </w:r>
            <w:r w:rsidRPr="00F91343">
              <w:rPr>
                <w:rFonts w:ascii="Times New Roman" w:hAnsi="Times New Roman" w:cs="Times New Roman"/>
                <w:sz w:val="24"/>
                <w:szCs w:val="24"/>
              </w:rPr>
              <w:softHyphen/>
              <w:t>рои сказк</w:t>
            </w:r>
            <w:r w:rsidR="008E6FF2">
              <w:rPr>
                <w:rFonts w:ascii="Times New Roman" w:hAnsi="Times New Roman" w:cs="Times New Roman"/>
                <w:sz w:val="24"/>
                <w:szCs w:val="24"/>
              </w:rPr>
              <w:t>и. Волшебные предметы в сказке.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2D544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2D544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397099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39709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 xml:space="preserve">А. Пушкин «Осень». </w:t>
            </w:r>
          </w:p>
          <w:p w:rsidR="003E1111" w:rsidRPr="00F91343" w:rsidRDefault="003E1111" w:rsidP="0039709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Е. Волков «Октябрь». Срав</w:t>
            </w:r>
            <w:r w:rsidRPr="00F91343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нение произведений живописи и литературы.</w:t>
            </w:r>
          </w:p>
          <w:p w:rsidR="003E1111" w:rsidRPr="00F91343" w:rsidRDefault="003E1111" w:rsidP="0039709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39709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39709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397099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39709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А. Пушкин «</w:t>
            </w:r>
            <w:proofErr w:type="gramStart"/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Гонимы</w:t>
            </w:r>
            <w:proofErr w:type="gramEnd"/>
            <w:r w:rsidRPr="00F91343">
              <w:rPr>
                <w:rFonts w:ascii="Times New Roman" w:hAnsi="Times New Roman" w:cs="Times New Roman"/>
                <w:sz w:val="24"/>
                <w:szCs w:val="24"/>
              </w:rPr>
              <w:t xml:space="preserve"> вешними лучами...». Сред</w:t>
            </w:r>
            <w:r w:rsidRPr="00F9134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ства художественной выразительности </w:t>
            </w:r>
            <w:r w:rsidR="008E6FF2">
              <w:rPr>
                <w:rFonts w:ascii="Times New Roman" w:hAnsi="Times New Roman" w:cs="Times New Roman"/>
                <w:sz w:val="24"/>
                <w:szCs w:val="24"/>
              </w:rPr>
              <w:t>для создания образа весны.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39709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39709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397099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39709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 xml:space="preserve">Ф. Тютчев «Еще земли печален вид...». А. </w:t>
            </w:r>
            <w:proofErr w:type="gramStart"/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Ку-</w:t>
            </w:r>
            <w:proofErr w:type="spellStart"/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инджи</w:t>
            </w:r>
            <w:proofErr w:type="spellEnd"/>
            <w:proofErr w:type="gramEnd"/>
            <w:r w:rsidRPr="00F91343">
              <w:rPr>
                <w:rFonts w:ascii="Times New Roman" w:hAnsi="Times New Roman" w:cs="Times New Roman"/>
                <w:sz w:val="24"/>
                <w:szCs w:val="24"/>
              </w:rPr>
              <w:t xml:space="preserve"> «Ранняя весна». Сравнение прои</w:t>
            </w:r>
            <w:r w:rsidR="008E6FF2">
              <w:rPr>
                <w:rFonts w:ascii="Times New Roman" w:hAnsi="Times New Roman" w:cs="Times New Roman"/>
                <w:sz w:val="24"/>
                <w:szCs w:val="24"/>
              </w:rPr>
              <w:t>зведений живописи и литературы.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39709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39709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5E7972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5E797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картине </w:t>
            </w:r>
          </w:p>
          <w:p w:rsidR="003E1111" w:rsidRPr="00F91343" w:rsidRDefault="003E1111" w:rsidP="005E797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 xml:space="preserve">И. Левитана «Вечерний звон». </w:t>
            </w:r>
          </w:p>
          <w:p w:rsidR="003E1111" w:rsidRPr="00F91343" w:rsidRDefault="003E1111" w:rsidP="005E797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И. Козлов «Вечерний звон». Сравнение про</w:t>
            </w:r>
            <w:r w:rsidRPr="00F91343">
              <w:rPr>
                <w:rFonts w:ascii="Times New Roman" w:hAnsi="Times New Roman" w:cs="Times New Roman"/>
                <w:sz w:val="24"/>
                <w:szCs w:val="24"/>
              </w:rPr>
              <w:softHyphen/>
              <w:t>изведений.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5E797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5E797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5E7972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5E797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М. Лермонтов «Из Гете (“Горные вершины...”)». Перевод</w:t>
            </w:r>
          </w:p>
          <w:p w:rsidR="003E1111" w:rsidRPr="00F91343" w:rsidRDefault="008E6FF2" w:rsidP="005E797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Брюсова. Сравнение текстов.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5E797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5E797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5E7972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5E797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E6FF2">
              <w:rPr>
                <w:rFonts w:ascii="Times New Roman" w:hAnsi="Times New Roman" w:cs="Times New Roman"/>
                <w:sz w:val="24"/>
                <w:szCs w:val="24"/>
              </w:rPr>
              <w:t>. Лермонтов. Дары Терека. Утёс.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5E797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5E797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E3810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E3810">
            <w:pPr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М. Лермонтов «Песнь про царя Ивана Василье</w:t>
            </w:r>
            <w:r w:rsidRPr="00F91343">
              <w:rPr>
                <w:rFonts w:ascii="Times New Roman" w:hAnsi="Times New Roman" w:cs="Times New Roman"/>
                <w:sz w:val="24"/>
                <w:szCs w:val="24"/>
              </w:rPr>
              <w:softHyphen/>
              <w:t>вича, молодого опричника</w:t>
            </w:r>
            <w:r w:rsidR="008E6FF2">
              <w:rPr>
                <w:rFonts w:ascii="Times New Roman" w:hAnsi="Times New Roman" w:cs="Times New Roman"/>
                <w:sz w:val="24"/>
                <w:szCs w:val="24"/>
              </w:rPr>
              <w:t xml:space="preserve"> и удалого купца Калаш</w:t>
            </w:r>
            <w:r w:rsidR="008E6FF2"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никова».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E3810">
            <w:pPr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E3810">
            <w:pPr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E3810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E3810">
            <w:pPr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Особенности исто</w:t>
            </w:r>
            <w:r w:rsidR="008E6FF2">
              <w:rPr>
                <w:rFonts w:ascii="Times New Roman" w:hAnsi="Times New Roman" w:cs="Times New Roman"/>
                <w:sz w:val="24"/>
                <w:szCs w:val="24"/>
              </w:rPr>
              <w:t>рической песни.  М. Лермон</w:t>
            </w:r>
            <w:r w:rsidR="008E6FF2">
              <w:rPr>
                <w:rFonts w:ascii="Times New Roman" w:hAnsi="Times New Roman" w:cs="Times New Roman"/>
                <w:sz w:val="24"/>
                <w:szCs w:val="24"/>
              </w:rPr>
              <w:softHyphen/>
              <w:t>тов «Бородино»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E3810">
            <w:pPr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E3810">
            <w:pPr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E3810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E3810">
            <w:pPr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Л. Толстой «</w:t>
            </w:r>
            <w:proofErr w:type="spellStart"/>
            <w:proofErr w:type="gramStart"/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proofErr w:type="gramEnd"/>
            <w:r w:rsidRPr="00F91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</w:t>
            </w: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» (из повес</w:t>
            </w:r>
            <w:r w:rsidR="00633FDA">
              <w:rPr>
                <w:rFonts w:ascii="Times New Roman" w:hAnsi="Times New Roman" w:cs="Times New Roman"/>
                <w:sz w:val="24"/>
                <w:szCs w:val="24"/>
              </w:rPr>
              <w:t>ти «Детство»). Герои рассказа.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E3810">
            <w:pPr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E3810">
            <w:pPr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E381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E3810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Л. Толстой</w:t>
            </w:r>
            <w:r w:rsidR="00633FDA">
              <w:rPr>
                <w:rFonts w:ascii="Times New Roman" w:hAnsi="Times New Roman" w:cs="Times New Roman"/>
                <w:sz w:val="24"/>
                <w:szCs w:val="24"/>
              </w:rPr>
              <w:t xml:space="preserve"> «Ивины» (из повести «Детство»)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E3810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E3810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D452F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D452F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И. Никитин. Средства художественной вырази</w:t>
            </w:r>
            <w:r w:rsidRPr="00F91343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 для созда</w:t>
            </w:r>
            <w:r w:rsidR="00522C54">
              <w:rPr>
                <w:rFonts w:ascii="Times New Roman" w:hAnsi="Times New Roman" w:cs="Times New Roman"/>
                <w:sz w:val="24"/>
                <w:szCs w:val="24"/>
              </w:rPr>
              <w:t xml:space="preserve">ния картины. </w:t>
            </w: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И. Никитин «Ко</w:t>
            </w:r>
            <w:r w:rsidRPr="00F91343">
              <w:rPr>
                <w:rFonts w:ascii="Times New Roman" w:hAnsi="Times New Roman" w:cs="Times New Roman"/>
                <w:sz w:val="24"/>
                <w:szCs w:val="24"/>
              </w:rPr>
              <w:softHyphen/>
              <w:t>г</w:t>
            </w:r>
            <w:r w:rsidR="00633FDA">
              <w:rPr>
                <w:rFonts w:ascii="Times New Roman" w:hAnsi="Times New Roman" w:cs="Times New Roman"/>
                <w:sz w:val="24"/>
                <w:szCs w:val="24"/>
              </w:rPr>
              <w:t>да закат прощальными лучами...»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D452F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D452F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D452F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D452F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И. Бунин «Гаснет вечер, даль синеет</w:t>
            </w:r>
            <w:r w:rsidR="00633FDA">
              <w:rPr>
                <w:rFonts w:ascii="Times New Roman" w:hAnsi="Times New Roman" w:cs="Times New Roman"/>
                <w:sz w:val="24"/>
                <w:szCs w:val="24"/>
              </w:rPr>
              <w:t xml:space="preserve">...», «Ещё холодно и сыро...». 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D452F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D452F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D452F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D452F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 xml:space="preserve">Н. Некрасов «Мороз, Красный нос». </w:t>
            </w:r>
            <w:r w:rsidR="00633FDA">
              <w:rPr>
                <w:rFonts w:ascii="Times New Roman" w:hAnsi="Times New Roman" w:cs="Times New Roman"/>
                <w:sz w:val="24"/>
                <w:szCs w:val="24"/>
              </w:rPr>
              <w:t>Сравнение со сказочным текстом.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D452F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D452F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D452F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D452F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Проект.</w:t>
            </w: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 xml:space="preserve"> Мы идем в музей. Подго</w:t>
            </w:r>
            <w:r w:rsidR="00633FDA">
              <w:rPr>
                <w:rFonts w:ascii="Times New Roman" w:hAnsi="Times New Roman" w:cs="Times New Roman"/>
                <w:sz w:val="24"/>
                <w:szCs w:val="24"/>
              </w:rPr>
              <w:t>товка к экскурсии.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D452F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D452F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C5912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C591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Самостоятельное чтение.</w:t>
            </w: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1111" w:rsidRPr="00F91343" w:rsidRDefault="003E1111" w:rsidP="00FC591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Л. Толстой</w:t>
            </w:r>
            <w:r w:rsidR="00633FDA">
              <w:rPr>
                <w:rFonts w:ascii="Times New Roman" w:hAnsi="Times New Roman" w:cs="Times New Roman"/>
                <w:sz w:val="24"/>
                <w:szCs w:val="24"/>
              </w:rPr>
              <w:t xml:space="preserve"> «Был рус</w:t>
            </w:r>
            <w:r w:rsidR="00633FD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ский князь Олег...». 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C591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C591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C5912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FC591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Самостоятельное чтение</w:t>
            </w: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 xml:space="preserve">. Басни </w:t>
            </w:r>
          </w:p>
          <w:p w:rsidR="003E1111" w:rsidRPr="00F91343" w:rsidRDefault="00633FDA" w:rsidP="00FC591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Толстого.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C591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FC5912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2C4989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2C498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Семейное чтение.</w:t>
            </w: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1111" w:rsidRPr="00F91343" w:rsidRDefault="00633FDA" w:rsidP="002C498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Толстой «Петя Ростов».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2C498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2C498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2C4989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2C4989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Наш театр.</w:t>
            </w:r>
          </w:p>
          <w:p w:rsidR="003E1111" w:rsidRPr="00F91343" w:rsidRDefault="003E1111" w:rsidP="002C498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 xml:space="preserve"> И. Крылов «Ворона и Лисица». </w:t>
            </w:r>
            <w:proofErr w:type="spellStart"/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Pr="00F91343">
              <w:rPr>
                <w:rFonts w:ascii="Times New Roman" w:hAnsi="Times New Roman" w:cs="Times New Roman"/>
                <w:sz w:val="24"/>
                <w:szCs w:val="24"/>
              </w:rPr>
              <w:softHyphen/>
              <w:t>сценирован</w:t>
            </w:r>
            <w:r w:rsidR="00633FDA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="00633F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2C498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2C498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2C4989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2C498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13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Обобщение по разделу.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2C498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2C498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2C4989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BC0186">
            <w:pPr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№6 </w:t>
            </w: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по разделу «Великие русские писатели».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2C498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2C4989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663AAD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633FDA" w:rsidRDefault="00633FDA" w:rsidP="00663AA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Обобщение. Ритм. Рифма.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663AA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663AA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663AAD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633FDA" w:rsidRDefault="003E1111" w:rsidP="00663AAD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Обобщение. Стихотв</w:t>
            </w:r>
            <w:r w:rsidR="00633F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орение и стихотворение в прозе.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663AA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663AAD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155EF6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633FDA" w:rsidRDefault="003E1111" w:rsidP="00155EF6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Промежуточная аттестация </w:t>
            </w:r>
            <w:r w:rsidR="00633F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(работа с текстом)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55EF6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55EF6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155EF6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633FDA" w:rsidRDefault="003E1111" w:rsidP="00155EF6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Обобщение. Поня</w:t>
            </w:r>
            <w:r w:rsidR="00633F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тие «Художественная литература»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55EF6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55EF6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1" w:rsidRPr="00F91343" w:rsidTr="00633FDA">
        <w:trPr>
          <w:trHeight w:val="404"/>
        </w:trPr>
        <w:tc>
          <w:tcPr>
            <w:tcW w:w="228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F91343" w:rsidRDefault="003E1111" w:rsidP="00114893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751" w:type="pct"/>
            <w:tcBorders>
              <w:left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1111" w:rsidRPr="00633FDA" w:rsidRDefault="003E1111" w:rsidP="00114893">
            <w:pPr>
              <w:spacing w:before="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Обобщение</w:t>
            </w:r>
            <w:r w:rsidR="00633F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теме. Рекомендации на лето.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14893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1111" w:rsidRPr="00F91343" w:rsidRDefault="003E1111" w:rsidP="00114893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3FDA" w:rsidRDefault="00633FDA">
      <w:pPr>
        <w:rPr>
          <w:rFonts w:ascii="Times New Roman" w:hAnsi="Times New Roman" w:cs="Times New Roman"/>
          <w:sz w:val="24"/>
          <w:szCs w:val="24"/>
        </w:rPr>
      </w:pPr>
    </w:p>
    <w:p w:rsidR="003E1111" w:rsidRPr="00F91343" w:rsidRDefault="003E1111">
      <w:pPr>
        <w:rPr>
          <w:rFonts w:ascii="Times New Roman" w:hAnsi="Times New Roman" w:cs="Times New Roman"/>
          <w:sz w:val="24"/>
          <w:szCs w:val="24"/>
        </w:rPr>
      </w:pPr>
    </w:p>
    <w:p w:rsidR="003B711B" w:rsidRPr="00F91343" w:rsidRDefault="003B711B">
      <w:pPr>
        <w:rPr>
          <w:rFonts w:ascii="Times New Roman" w:hAnsi="Times New Roman" w:cs="Times New Roman"/>
          <w:sz w:val="24"/>
          <w:szCs w:val="24"/>
        </w:rPr>
      </w:pPr>
    </w:p>
    <w:sectPr w:rsidR="003B711B" w:rsidRPr="00F91343" w:rsidSect="00A07E08">
      <w:footerReference w:type="default" r:id="rId9"/>
      <w:pgSz w:w="16838" w:h="11906" w:orient="landscape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62D" w:rsidRDefault="0097262D" w:rsidP="009757CB">
      <w:pPr>
        <w:spacing w:before="0" w:after="0" w:line="240" w:lineRule="auto"/>
      </w:pPr>
      <w:r>
        <w:separator/>
      </w:r>
    </w:p>
  </w:endnote>
  <w:endnote w:type="continuationSeparator" w:id="0">
    <w:p w:rsidR="0097262D" w:rsidRDefault="0097262D" w:rsidP="009757C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9655645"/>
      <w:docPartObj>
        <w:docPartGallery w:val="Page Numbers (Bottom of Page)"/>
        <w:docPartUnique/>
      </w:docPartObj>
    </w:sdtPr>
    <w:sdtContent>
      <w:p w:rsidR="009757CB" w:rsidRDefault="009757CB">
        <w:pPr>
          <w:pStyle w:val="af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EAF">
          <w:rPr>
            <w:noProof/>
          </w:rPr>
          <w:t>2</w:t>
        </w:r>
        <w:r>
          <w:fldChar w:fldCharType="end"/>
        </w:r>
      </w:p>
    </w:sdtContent>
  </w:sdt>
  <w:p w:rsidR="009757CB" w:rsidRDefault="009757CB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62D" w:rsidRDefault="0097262D" w:rsidP="009757CB">
      <w:pPr>
        <w:spacing w:before="0" w:after="0" w:line="240" w:lineRule="auto"/>
      </w:pPr>
      <w:r>
        <w:separator/>
      </w:r>
    </w:p>
  </w:footnote>
  <w:footnote w:type="continuationSeparator" w:id="0">
    <w:p w:rsidR="0097262D" w:rsidRDefault="0097262D" w:rsidP="009757C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E1D66"/>
    <w:multiLevelType w:val="hybridMultilevel"/>
    <w:tmpl w:val="13F84DF4"/>
    <w:lvl w:ilvl="0" w:tplc="EE8AC9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C37F68"/>
    <w:multiLevelType w:val="multilevel"/>
    <w:tmpl w:val="1602BC0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FC6FF5"/>
    <w:multiLevelType w:val="hybridMultilevel"/>
    <w:tmpl w:val="C20A6C5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65BF19FE"/>
    <w:multiLevelType w:val="multilevel"/>
    <w:tmpl w:val="CB80AB2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0661"/>
    <w:rsid w:val="00000C56"/>
    <w:rsid w:val="00036556"/>
    <w:rsid w:val="00037869"/>
    <w:rsid w:val="000430B0"/>
    <w:rsid w:val="000534F8"/>
    <w:rsid w:val="00056AF2"/>
    <w:rsid w:val="00070876"/>
    <w:rsid w:val="000716A2"/>
    <w:rsid w:val="00073743"/>
    <w:rsid w:val="000D00E7"/>
    <w:rsid w:val="000D0661"/>
    <w:rsid w:val="000D7783"/>
    <w:rsid w:val="000E1C51"/>
    <w:rsid w:val="000E1FB8"/>
    <w:rsid w:val="000E2FB6"/>
    <w:rsid w:val="00104762"/>
    <w:rsid w:val="00114893"/>
    <w:rsid w:val="0012707B"/>
    <w:rsid w:val="001504A4"/>
    <w:rsid w:val="00155EF6"/>
    <w:rsid w:val="0018650A"/>
    <w:rsid w:val="001903D4"/>
    <w:rsid w:val="00195798"/>
    <w:rsid w:val="001A000E"/>
    <w:rsid w:val="001A5987"/>
    <w:rsid w:val="001D2D78"/>
    <w:rsid w:val="001D7BF8"/>
    <w:rsid w:val="00204A0E"/>
    <w:rsid w:val="00205AF8"/>
    <w:rsid w:val="00230483"/>
    <w:rsid w:val="002304A9"/>
    <w:rsid w:val="00232363"/>
    <w:rsid w:val="00236091"/>
    <w:rsid w:val="00255766"/>
    <w:rsid w:val="00261CE0"/>
    <w:rsid w:val="002648E0"/>
    <w:rsid w:val="00271EAF"/>
    <w:rsid w:val="002760D1"/>
    <w:rsid w:val="002A09CF"/>
    <w:rsid w:val="002A1B97"/>
    <w:rsid w:val="002A2E42"/>
    <w:rsid w:val="002A3E2B"/>
    <w:rsid w:val="002C4989"/>
    <w:rsid w:val="002D5442"/>
    <w:rsid w:val="002E69E2"/>
    <w:rsid w:val="002E731C"/>
    <w:rsid w:val="00302B05"/>
    <w:rsid w:val="003030FA"/>
    <w:rsid w:val="0035204E"/>
    <w:rsid w:val="0039632F"/>
    <w:rsid w:val="00397099"/>
    <w:rsid w:val="003A17BB"/>
    <w:rsid w:val="003B2333"/>
    <w:rsid w:val="003B6E52"/>
    <w:rsid w:val="003B711B"/>
    <w:rsid w:val="003C00B7"/>
    <w:rsid w:val="003C0467"/>
    <w:rsid w:val="003D23E9"/>
    <w:rsid w:val="003D7BB2"/>
    <w:rsid w:val="003E1111"/>
    <w:rsid w:val="003F79E5"/>
    <w:rsid w:val="00410783"/>
    <w:rsid w:val="004206E2"/>
    <w:rsid w:val="0044416E"/>
    <w:rsid w:val="004621E6"/>
    <w:rsid w:val="00483192"/>
    <w:rsid w:val="00485168"/>
    <w:rsid w:val="004869AD"/>
    <w:rsid w:val="004A7152"/>
    <w:rsid w:val="004C2F8E"/>
    <w:rsid w:val="004C4651"/>
    <w:rsid w:val="004C5A40"/>
    <w:rsid w:val="004C5ABE"/>
    <w:rsid w:val="004C7966"/>
    <w:rsid w:val="004E285C"/>
    <w:rsid w:val="00500682"/>
    <w:rsid w:val="005014CA"/>
    <w:rsid w:val="00504B0B"/>
    <w:rsid w:val="00522C54"/>
    <w:rsid w:val="0053201A"/>
    <w:rsid w:val="00541931"/>
    <w:rsid w:val="005517F3"/>
    <w:rsid w:val="00561A2D"/>
    <w:rsid w:val="00571590"/>
    <w:rsid w:val="005812F3"/>
    <w:rsid w:val="005B72AF"/>
    <w:rsid w:val="005D1586"/>
    <w:rsid w:val="005E7972"/>
    <w:rsid w:val="00633FDA"/>
    <w:rsid w:val="0063520D"/>
    <w:rsid w:val="00650856"/>
    <w:rsid w:val="00654494"/>
    <w:rsid w:val="00663AAD"/>
    <w:rsid w:val="0067118B"/>
    <w:rsid w:val="00675971"/>
    <w:rsid w:val="006C7C71"/>
    <w:rsid w:val="006E2D3E"/>
    <w:rsid w:val="006E3D6E"/>
    <w:rsid w:val="006E7E49"/>
    <w:rsid w:val="00704BD6"/>
    <w:rsid w:val="00715A54"/>
    <w:rsid w:val="0072467F"/>
    <w:rsid w:val="00746890"/>
    <w:rsid w:val="00750DE8"/>
    <w:rsid w:val="007776FE"/>
    <w:rsid w:val="007B4186"/>
    <w:rsid w:val="007C65DB"/>
    <w:rsid w:val="007D48E6"/>
    <w:rsid w:val="007D622B"/>
    <w:rsid w:val="00800D8E"/>
    <w:rsid w:val="00815626"/>
    <w:rsid w:val="00823EE6"/>
    <w:rsid w:val="00830B2B"/>
    <w:rsid w:val="00843CF7"/>
    <w:rsid w:val="00846148"/>
    <w:rsid w:val="008648D1"/>
    <w:rsid w:val="008C5D26"/>
    <w:rsid w:val="008E6FF2"/>
    <w:rsid w:val="008F2172"/>
    <w:rsid w:val="00920AC4"/>
    <w:rsid w:val="00921160"/>
    <w:rsid w:val="0092471D"/>
    <w:rsid w:val="00924A6C"/>
    <w:rsid w:val="0093397E"/>
    <w:rsid w:val="00944450"/>
    <w:rsid w:val="009536A9"/>
    <w:rsid w:val="0097262D"/>
    <w:rsid w:val="009757CB"/>
    <w:rsid w:val="00977723"/>
    <w:rsid w:val="00981050"/>
    <w:rsid w:val="00983877"/>
    <w:rsid w:val="00993D45"/>
    <w:rsid w:val="009A1DAA"/>
    <w:rsid w:val="009B40E2"/>
    <w:rsid w:val="009D362F"/>
    <w:rsid w:val="00A07AE7"/>
    <w:rsid w:val="00A07E08"/>
    <w:rsid w:val="00A12976"/>
    <w:rsid w:val="00A23820"/>
    <w:rsid w:val="00A26BFC"/>
    <w:rsid w:val="00A3718A"/>
    <w:rsid w:val="00A425C7"/>
    <w:rsid w:val="00A45309"/>
    <w:rsid w:val="00A60660"/>
    <w:rsid w:val="00A67349"/>
    <w:rsid w:val="00A729C4"/>
    <w:rsid w:val="00A763D4"/>
    <w:rsid w:val="00A86D51"/>
    <w:rsid w:val="00AB1D4A"/>
    <w:rsid w:val="00AF31BB"/>
    <w:rsid w:val="00B442C8"/>
    <w:rsid w:val="00B55C6E"/>
    <w:rsid w:val="00B63345"/>
    <w:rsid w:val="00B80A8A"/>
    <w:rsid w:val="00BC0186"/>
    <w:rsid w:val="00BC3EBC"/>
    <w:rsid w:val="00BE7EAD"/>
    <w:rsid w:val="00BF5F15"/>
    <w:rsid w:val="00C03B0B"/>
    <w:rsid w:val="00C0410D"/>
    <w:rsid w:val="00C4677B"/>
    <w:rsid w:val="00C631DB"/>
    <w:rsid w:val="00C63A78"/>
    <w:rsid w:val="00C702CA"/>
    <w:rsid w:val="00C73CD6"/>
    <w:rsid w:val="00C94A97"/>
    <w:rsid w:val="00CA5ADF"/>
    <w:rsid w:val="00CB37B0"/>
    <w:rsid w:val="00CC050D"/>
    <w:rsid w:val="00CC19E6"/>
    <w:rsid w:val="00CD288F"/>
    <w:rsid w:val="00D04FA5"/>
    <w:rsid w:val="00D30356"/>
    <w:rsid w:val="00D327FC"/>
    <w:rsid w:val="00D363E5"/>
    <w:rsid w:val="00D449C3"/>
    <w:rsid w:val="00D4644E"/>
    <w:rsid w:val="00D575AA"/>
    <w:rsid w:val="00D614DE"/>
    <w:rsid w:val="00D86C35"/>
    <w:rsid w:val="00D92B04"/>
    <w:rsid w:val="00D96F06"/>
    <w:rsid w:val="00DA7A10"/>
    <w:rsid w:val="00DB14DD"/>
    <w:rsid w:val="00DB6C3C"/>
    <w:rsid w:val="00DD7085"/>
    <w:rsid w:val="00DF45CC"/>
    <w:rsid w:val="00E04339"/>
    <w:rsid w:val="00E06668"/>
    <w:rsid w:val="00E32C8C"/>
    <w:rsid w:val="00E709E2"/>
    <w:rsid w:val="00E77FF2"/>
    <w:rsid w:val="00E81559"/>
    <w:rsid w:val="00E87E3C"/>
    <w:rsid w:val="00E941CC"/>
    <w:rsid w:val="00E95F95"/>
    <w:rsid w:val="00EA2B43"/>
    <w:rsid w:val="00EB673E"/>
    <w:rsid w:val="00EC0DA4"/>
    <w:rsid w:val="00EF452C"/>
    <w:rsid w:val="00F36EEF"/>
    <w:rsid w:val="00F60664"/>
    <w:rsid w:val="00F61EF7"/>
    <w:rsid w:val="00F661B2"/>
    <w:rsid w:val="00F74CF9"/>
    <w:rsid w:val="00F865AD"/>
    <w:rsid w:val="00F8787D"/>
    <w:rsid w:val="00F91343"/>
    <w:rsid w:val="00FA2A61"/>
    <w:rsid w:val="00FA6E81"/>
    <w:rsid w:val="00FB083C"/>
    <w:rsid w:val="00FC5912"/>
    <w:rsid w:val="00FD452F"/>
    <w:rsid w:val="00FD6E2F"/>
    <w:rsid w:val="00FE3810"/>
    <w:rsid w:val="00FE630B"/>
    <w:rsid w:val="00FF0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356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C5D26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5D2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5D26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D26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5D26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5D26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5D26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5D26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5D26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5D26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8C5D26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8C5D26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8C5D26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8C5D26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8C5D26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8C5D26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8C5D26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8C5D26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8C5D26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8C5D2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C5D26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C5D26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C5D26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8C5D26"/>
    <w:rPr>
      <w:b/>
      <w:bCs/>
    </w:rPr>
  </w:style>
  <w:style w:type="character" w:styleId="a9">
    <w:name w:val="Emphasis"/>
    <w:uiPriority w:val="20"/>
    <w:qFormat/>
    <w:rsid w:val="008C5D26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8C5D26"/>
    <w:pPr>
      <w:spacing w:before="0"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8C5D26"/>
    <w:rPr>
      <w:sz w:val="20"/>
      <w:szCs w:val="20"/>
    </w:rPr>
  </w:style>
  <w:style w:type="paragraph" w:styleId="ac">
    <w:name w:val="List Paragraph"/>
    <w:basedOn w:val="a"/>
    <w:uiPriority w:val="34"/>
    <w:qFormat/>
    <w:rsid w:val="008C5D2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C5D26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C5D26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8C5D2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8C5D26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8C5D26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8C5D26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8C5D26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8C5D26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8C5D26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8C5D26"/>
    <w:pPr>
      <w:outlineLvl w:val="9"/>
    </w:pPr>
    <w:rPr>
      <w:lang w:bidi="en-US"/>
    </w:rPr>
  </w:style>
  <w:style w:type="character" w:customStyle="1" w:styleId="af5">
    <w:name w:val="Основной текст_"/>
    <w:basedOn w:val="a0"/>
    <w:link w:val="11"/>
    <w:rsid w:val="00800D8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f5"/>
    <w:rsid w:val="00800D8E"/>
    <w:pPr>
      <w:widowControl w:val="0"/>
      <w:shd w:val="clear" w:color="auto" w:fill="FFFFFF"/>
      <w:spacing w:before="0" w:after="0" w:line="226" w:lineRule="exact"/>
      <w:ind w:hanging="200"/>
      <w:jc w:val="both"/>
    </w:pPr>
    <w:rPr>
      <w:rFonts w:ascii="Times New Roman" w:eastAsia="Times New Roman" w:hAnsi="Times New Roman" w:cs="Times New Roman"/>
    </w:rPr>
  </w:style>
  <w:style w:type="character" w:customStyle="1" w:styleId="9pt">
    <w:name w:val="Основной текст + 9 pt"/>
    <w:basedOn w:val="af5"/>
    <w:rsid w:val="00D614D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85pt">
    <w:name w:val="Основной текст + 8;5 pt;Полужирный;Курсив"/>
    <w:basedOn w:val="af5"/>
    <w:rsid w:val="00D614D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">
    <w:name w:val="Основной текст2"/>
    <w:basedOn w:val="af5"/>
    <w:rsid w:val="001504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f6">
    <w:name w:val="Основной текст + Курсив"/>
    <w:basedOn w:val="af5"/>
    <w:rsid w:val="001504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1">
    <w:name w:val="Основной текст3"/>
    <w:basedOn w:val="af5"/>
    <w:rsid w:val="001504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41">
    <w:name w:val="Основной текст4"/>
    <w:basedOn w:val="a"/>
    <w:rsid w:val="001504A4"/>
    <w:pPr>
      <w:widowControl w:val="0"/>
      <w:shd w:val="clear" w:color="auto" w:fill="FFFFFF"/>
      <w:spacing w:before="0" w:after="0" w:line="202" w:lineRule="exact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51">
    <w:name w:val="Основной текст (5)_"/>
    <w:basedOn w:val="a0"/>
    <w:link w:val="52"/>
    <w:rsid w:val="000E1C51"/>
    <w:rPr>
      <w:rFonts w:ascii="Garamond" w:eastAsia="Garamond" w:hAnsi="Garamond" w:cs="Garamond"/>
      <w:sz w:val="15"/>
      <w:szCs w:val="15"/>
      <w:shd w:val="clear" w:color="auto" w:fill="FFFFFF"/>
    </w:rPr>
  </w:style>
  <w:style w:type="character" w:customStyle="1" w:styleId="5TimesNewRoman85pt">
    <w:name w:val="Основной текст (5) + Times New Roman;8;5 pt;Полужирный;Курсив"/>
    <w:basedOn w:val="51"/>
    <w:rsid w:val="000E1C5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5TimesNewRoman9pt">
    <w:name w:val="Основной текст (5) + Times New Roman;9 pt"/>
    <w:basedOn w:val="51"/>
    <w:rsid w:val="000E1C51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TimesNewRoman10pt">
    <w:name w:val="Основной текст (5) + Times New Roman;10 pt"/>
    <w:basedOn w:val="51"/>
    <w:rsid w:val="000E1C51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E1C51"/>
    <w:pPr>
      <w:widowControl w:val="0"/>
      <w:shd w:val="clear" w:color="auto" w:fill="FFFFFF"/>
      <w:spacing w:before="0" w:after="0" w:line="0" w:lineRule="atLeast"/>
    </w:pPr>
    <w:rPr>
      <w:rFonts w:ascii="Garamond" w:eastAsia="Garamond" w:hAnsi="Garamond" w:cs="Garamond"/>
      <w:sz w:val="15"/>
      <w:szCs w:val="15"/>
    </w:rPr>
  </w:style>
  <w:style w:type="character" w:customStyle="1" w:styleId="9pt0">
    <w:name w:val="Основной текст + 9 pt;Полужирный;Курсив"/>
    <w:basedOn w:val="af5"/>
    <w:rsid w:val="0053201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5pt0">
    <w:name w:val="Основной текст + 8;5 pt"/>
    <w:basedOn w:val="af5"/>
    <w:rsid w:val="00675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1">
    <w:name w:val="Основной текст + 8;5 pt;Полужирный"/>
    <w:basedOn w:val="af5"/>
    <w:rsid w:val="00D86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Georgia8pt">
    <w:name w:val="Основной текст + Georgia;8 pt"/>
    <w:basedOn w:val="af5"/>
    <w:rsid w:val="00A86D51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Georgia8pt0">
    <w:name w:val="Основной текст + Georgia;8 pt;Курсив"/>
    <w:basedOn w:val="af5"/>
    <w:rsid w:val="00A86D51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95pt">
    <w:name w:val="Основной текст + 9;5 pt;Курсив"/>
    <w:basedOn w:val="af5"/>
    <w:rsid w:val="00F878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9pt1">
    <w:name w:val="Основной текст + 9 pt;Курсив"/>
    <w:basedOn w:val="af5"/>
    <w:rsid w:val="0012707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2pt">
    <w:name w:val="Основной текст + 9 pt;Интервал 2 pt"/>
    <w:basedOn w:val="af5"/>
    <w:rsid w:val="001148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  <w:shd w:val="clear" w:color="auto" w:fill="FFFFFF"/>
      <w:lang w:val="en-US"/>
    </w:rPr>
  </w:style>
  <w:style w:type="paragraph" w:styleId="af7">
    <w:name w:val="Normal (Web)"/>
    <w:basedOn w:val="a"/>
    <w:uiPriority w:val="99"/>
    <w:unhideWhenUsed/>
    <w:rsid w:val="00CB3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rsid w:val="00CB37B0"/>
  </w:style>
  <w:style w:type="paragraph" w:customStyle="1" w:styleId="c3">
    <w:name w:val="c3"/>
    <w:basedOn w:val="a"/>
    <w:rsid w:val="00CB3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customStyle="1" w:styleId="c1">
    <w:name w:val="c1"/>
    <w:rsid w:val="00CB37B0"/>
  </w:style>
  <w:style w:type="character" w:customStyle="1" w:styleId="apple-converted-space">
    <w:name w:val="apple-converted-space"/>
    <w:rsid w:val="00CB37B0"/>
  </w:style>
  <w:style w:type="character" w:customStyle="1" w:styleId="c6">
    <w:name w:val="c6"/>
    <w:rsid w:val="00CB37B0"/>
  </w:style>
  <w:style w:type="paragraph" w:customStyle="1" w:styleId="c11">
    <w:name w:val="c11"/>
    <w:basedOn w:val="a"/>
    <w:rsid w:val="00CB3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customStyle="1" w:styleId="c15">
    <w:name w:val="c15"/>
    <w:basedOn w:val="a"/>
    <w:rsid w:val="00CB3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customStyle="1" w:styleId="c4">
    <w:name w:val="c4"/>
    <w:basedOn w:val="a"/>
    <w:rsid w:val="00CB3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customStyle="1" w:styleId="c9">
    <w:name w:val="c9"/>
    <w:basedOn w:val="a"/>
    <w:rsid w:val="00CB3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customStyle="1" w:styleId="c21">
    <w:name w:val="c21"/>
    <w:basedOn w:val="a"/>
    <w:rsid w:val="00CB3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customStyle="1" w:styleId="c16">
    <w:name w:val="c16"/>
    <w:basedOn w:val="a"/>
    <w:rsid w:val="00CB3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styleId="af8">
    <w:name w:val="Hyperlink"/>
    <w:rsid w:val="00CB37B0"/>
    <w:rPr>
      <w:color w:val="000080"/>
      <w:u w:val="single"/>
    </w:rPr>
  </w:style>
  <w:style w:type="table" w:styleId="af9">
    <w:name w:val="Table Grid"/>
    <w:basedOn w:val="a1"/>
    <w:uiPriority w:val="59"/>
    <w:rsid w:val="00843CF7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header"/>
    <w:basedOn w:val="a"/>
    <w:link w:val="afb"/>
    <w:uiPriority w:val="99"/>
    <w:unhideWhenUsed/>
    <w:rsid w:val="009757CB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9757CB"/>
    <w:rPr>
      <w:sz w:val="20"/>
      <w:szCs w:val="20"/>
    </w:rPr>
  </w:style>
  <w:style w:type="paragraph" w:styleId="afc">
    <w:name w:val="footer"/>
    <w:basedOn w:val="a"/>
    <w:link w:val="afd"/>
    <w:uiPriority w:val="99"/>
    <w:unhideWhenUsed/>
    <w:rsid w:val="009757CB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9757C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356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C5D26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5D2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5D26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D26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5D26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5D26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5D26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5D26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5D26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5D26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8C5D26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8C5D26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8C5D26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8C5D26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8C5D26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8C5D26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8C5D26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8C5D26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8C5D26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8C5D2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C5D26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C5D26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C5D26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8C5D26"/>
    <w:rPr>
      <w:b/>
      <w:bCs/>
    </w:rPr>
  </w:style>
  <w:style w:type="character" w:styleId="a9">
    <w:name w:val="Emphasis"/>
    <w:uiPriority w:val="20"/>
    <w:qFormat/>
    <w:rsid w:val="008C5D26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8C5D26"/>
    <w:pPr>
      <w:spacing w:before="0"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8C5D26"/>
    <w:rPr>
      <w:sz w:val="20"/>
      <w:szCs w:val="20"/>
    </w:rPr>
  </w:style>
  <w:style w:type="paragraph" w:styleId="ac">
    <w:name w:val="List Paragraph"/>
    <w:basedOn w:val="a"/>
    <w:uiPriority w:val="34"/>
    <w:qFormat/>
    <w:rsid w:val="008C5D2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C5D26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C5D26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8C5D2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8C5D26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8C5D26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8C5D26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8C5D26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8C5D26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8C5D26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8C5D26"/>
    <w:pPr>
      <w:outlineLvl w:val="9"/>
    </w:pPr>
    <w:rPr>
      <w:lang w:bidi="en-US"/>
    </w:rPr>
  </w:style>
  <w:style w:type="character" w:customStyle="1" w:styleId="af5">
    <w:name w:val="Основной текст_"/>
    <w:basedOn w:val="a0"/>
    <w:link w:val="11"/>
    <w:rsid w:val="00800D8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f5"/>
    <w:rsid w:val="00800D8E"/>
    <w:pPr>
      <w:widowControl w:val="0"/>
      <w:shd w:val="clear" w:color="auto" w:fill="FFFFFF"/>
      <w:spacing w:before="0" w:after="0" w:line="226" w:lineRule="exact"/>
      <w:ind w:hanging="200"/>
      <w:jc w:val="both"/>
    </w:pPr>
    <w:rPr>
      <w:rFonts w:ascii="Times New Roman" w:eastAsia="Times New Roman" w:hAnsi="Times New Roman" w:cs="Times New Roman"/>
    </w:rPr>
  </w:style>
  <w:style w:type="character" w:customStyle="1" w:styleId="9pt">
    <w:name w:val="Основной текст + 9 pt"/>
    <w:basedOn w:val="af5"/>
    <w:rsid w:val="00D614D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85pt">
    <w:name w:val="Основной текст + 8;5 pt;Полужирный;Курсив"/>
    <w:basedOn w:val="af5"/>
    <w:rsid w:val="00D614D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">
    <w:name w:val="Основной текст2"/>
    <w:basedOn w:val="af5"/>
    <w:rsid w:val="001504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f6">
    <w:name w:val="Основной текст + Курсив"/>
    <w:basedOn w:val="af5"/>
    <w:rsid w:val="001504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1">
    <w:name w:val="Основной текст3"/>
    <w:basedOn w:val="af5"/>
    <w:rsid w:val="001504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41">
    <w:name w:val="Основной текст4"/>
    <w:basedOn w:val="a"/>
    <w:rsid w:val="001504A4"/>
    <w:pPr>
      <w:widowControl w:val="0"/>
      <w:shd w:val="clear" w:color="auto" w:fill="FFFFFF"/>
      <w:spacing w:before="0" w:after="0" w:line="202" w:lineRule="exact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51">
    <w:name w:val="Основной текст (5)_"/>
    <w:basedOn w:val="a0"/>
    <w:link w:val="52"/>
    <w:rsid w:val="000E1C51"/>
    <w:rPr>
      <w:rFonts w:ascii="Garamond" w:eastAsia="Garamond" w:hAnsi="Garamond" w:cs="Garamond"/>
      <w:sz w:val="15"/>
      <w:szCs w:val="15"/>
      <w:shd w:val="clear" w:color="auto" w:fill="FFFFFF"/>
    </w:rPr>
  </w:style>
  <w:style w:type="character" w:customStyle="1" w:styleId="5TimesNewRoman85pt">
    <w:name w:val="Основной текст (5) + Times New Roman;8;5 pt;Полужирный;Курсив"/>
    <w:basedOn w:val="51"/>
    <w:rsid w:val="000E1C5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5TimesNewRoman9pt">
    <w:name w:val="Основной текст (5) + Times New Roman;9 pt"/>
    <w:basedOn w:val="51"/>
    <w:rsid w:val="000E1C51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TimesNewRoman10pt">
    <w:name w:val="Основной текст (5) + Times New Roman;10 pt"/>
    <w:basedOn w:val="51"/>
    <w:rsid w:val="000E1C51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E1C51"/>
    <w:pPr>
      <w:widowControl w:val="0"/>
      <w:shd w:val="clear" w:color="auto" w:fill="FFFFFF"/>
      <w:spacing w:before="0" w:after="0" w:line="0" w:lineRule="atLeast"/>
    </w:pPr>
    <w:rPr>
      <w:rFonts w:ascii="Garamond" w:eastAsia="Garamond" w:hAnsi="Garamond" w:cs="Garamond"/>
      <w:sz w:val="15"/>
      <w:szCs w:val="15"/>
    </w:rPr>
  </w:style>
  <w:style w:type="character" w:customStyle="1" w:styleId="9pt0">
    <w:name w:val="Основной текст + 9 pt;Полужирный;Курсив"/>
    <w:basedOn w:val="af5"/>
    <w:rsid w:val="0053201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5pt0">
    <w:name w:val="Основной текст + 8;5 pt"/>
    <w:basedOn w:val="af5"/>
    <w:rsid w:val="00675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1">
    <w:name w:val="Основной текст + 8;5 pt;Полужирный"/>
    <w:basedOn w:val="af5"/>
    <w:rsid w:val="00D86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Georgia8pt">
    <w:name w:val="Основной текст + Georgia;8 pt"/>
    <w:basedOn w:val="af5"/>
    <w:rsid w:val="00A86D51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Georgia8pt0">
    <w:name w:val="Основной текст + Georgia;8 pt;Курсив"/>
    <w:basedOn w:val="af5"/>
    <w:rsid w:val="00A86D51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95pt">
    <w:name w:val="Основной текст + 9;5 pt;Курсив"/>
    <w:basedOn w:val="af5"/>
    <w:rsid w:val="00F878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9pt1">
    <w:name w:val="Основной текст + 9 pt;Курсив"/>
    <w:basedOn w:val="af5"/>
    <w:rsid w:val="0012707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2pt">
    <w:name w:val="Основной текст + 9 pt;Интервал 2 pt"/>
    <w:basedOn w:val="af5"/>
    <w:rsid w:val="001148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F9EBD-3946-4382-BEB4-FD5263256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4169</Words>
  <Characters>23764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Ираида</dc:creator>
  <cp:lastModifiedBy>CHip</cp:lastModifiedBy>
  <cp:revision>22</cp:revision>
  <cp:lastPrinted>2016-09-06T11:45:00Z</cp:lastPrinted>
  <dcterms:created xsi:type="dcterms:W3CDTF">2016-09-10T05:41:00Z</dcterms:created>
  <dcterms:modified xsi:type="dcterms:W3CDTF">2020-02-17T11:56:00Z</dcterms:modified>
</cp:coreProperties>
</file>